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BA" w:rsidRDefault="009130BA" w:rsidP="00A64222">
      <w:pPr>
        <w:rPr>
          <w:rFonts w:ascii="仿宋_GB2312" w:eastAsia="仿宋_GB2312"/>
          <w:sz w:val="32"/>
          <w:szCs w:val="32"/>
        </w:rPr>
      </w:pPr>
      <w:bookmarkStart w:id="0" w:name="_GoBack"/>
      <w:bookmarkEnd w:id="0"/>
      <w:r>
        <w:rPr>
          <w:rFonts w:ascii="仿宋_GB2312" w:eastAsia="仿宋_GB2312" w:hint="eastAsia"/>
          <w:sz w:val="32"/>
          <w:szCs w:val="32"/>
        </w:rPr>
        <w:t>附件3：</w:t>
      </w:r>
    </w:p>
    <w:p w:rsidR="009130BA" w:rsidRDefault="009130BA" w:rsidP="009130BA">
      <w:pPr>
        <w:jc w:val="center"/>
        <w:rPr>
          <w:rFonts w:ascii="方正小标宋简体" w:eastAsia="方正小标宋简体" w:hAnsi="方正小标宋简体"/>
          <w:sz w:val="44"/>
          <w:szCs w:val="44"/>
        </w:rPr>
      </w:pPr>
      <w:r w:rsidRPr="009130BA">
        <w:rPr>
          <w:rFonts w:ascii="方正小标宋简体" w:eastAsia="方正小标宋简体" w:hAnsi="方正小标宋简体" w:hint="eastAsia"/>
          <w:sz w:val="44"/>
          <w:szCs w:val="44"/>
        </w:rPr>
        <w:t>典型人物稿件样例</w:t>
      </w:r>
    </w:p>
    <w:p w:rsidR="00994312" w:rsidRDefault="00994312" w:rsidP="00994312">
      <w:pPr>
        <w:widowControl/>
        <w:shd w:val="clear" w:color="auto" w:fill="FFFFFF"/>
        <w:jc w:val="left"/>
        <w:outlineLvl w:val="0"/>
        <w:rPr>
          <w:rFonts w:ascii="仿宋" w:eastAsia="仿宋" w:hAnsi="仿宋" w:cs="Segoe UI"/>
          <w:b/>
          <w:bCs/>
          <w:color w:val="222222"/>
          <w:kern w:val="36"/>
          <w:sz w:val="30"/>
          <w:szCs w:val="30"/>
        </w:rPr>
      </w:pPr>
      <w:r w:rsidRPr="00913530">
        <w:rPr>
          <w:rFonts w:ascii="仿宋" w:eastAsia="仿宋" w:hAnsi="仿宋" w:cs="Segoe UI"/>
          <w:b/>
          <w:bCs/>
          <w:color w:val="222222"/>
          <w:kern w:val="36"/>
          <w:sz w:val="30"/>
          <w:szCs w:val="30"/>
        </w:rPr>
        <w:t>【</w:t>
      </w:r>
      <w:r w:rsidRPr="00913530">
        <w:rPr>
          <w:rFonts w:ascii="仿宋" w:eastAsia="仿宋" w:hAnsi="仿宋" w:cs="Segoe UI" w:hint="eastAsia"/>
          <w:b/>
          <w:bCs/>
          <w:color w:val="222222"/>
          <w:kern w:val="36"/>
          <w:sz w:val="30"/>
          <w:szCs w:val="30"/>
        </w:rPr>
        <w:t>范</w:t>
      </w:r>
      <w:r>
        <w:rPr>
          <w:rFonts w:ascii="仿宋" w:eastAsia="仿宋" w:hAnsi="仿宋" w:cs="Segoe UI" w:hint="eastAsia"/>
          <w:b/>
          <w:bCs/>
          <w:color w:val="222222"/>
          <w:kern w:val="36"/>
          <w:sz w:val="30"/>
          <w:szCs w:val="30"/>
        </w:rPr>
        <w:t>例1</w:t>
      </w:r>
      <w:r w:rsidRPr="00913530">
        <w:rPr>
          <w:rFonts w:ascii="仿宋" w:eastAsia="仿宋" w:hAnsi="仿宋" w:cs="Segoe UI"/>
          <w:b/>
          <w:bCs/>
          <w:color w:val="222222"/>
          <w:kern w:val="36"/>
          <w:sz w:val="30"/>
          <w:szCs w:val="30"/>
        </w:rPr>
        <w:t>】</w:t>
      </w:r>
      <w:r>
        <w:rPr>
          <w:rFonts w:ascii="仿宋" w:eastAsia="仿宋" w:hAnsi="仿宋" w:cs="Segoe UI"/>
          <w:b/>
          <w:bCs/>
          <w:color w:val="222222"/>
          <w:kern w:val="36"/>
          <w:sz w:val="30"/>
          <w:szCs w:val="30"/>
        </w:rPr>
        <w:t>优秀学生典型</w:t>
      </w:r>
      <w:r w:rsidR="00B77573">
        <w:rPr>
          <w:rFonts w:ascii="仿宋" w:eastAsia="仿宋" w:hAnsi="仿宋" w:cs="Segoe UI" w:hint="eastAsia"/>
          <w:b/>
          <w:bCs/>
          <w:color w:val="222222"/>
          <w:kern w:val="36"/>
          <w:sz w:val="30"/>
          <w:szCs w:val="30"/>
        </w:rPr>
        <w:t xml:space="preserve"> </w:t>
      </w:r>
      <w:r>
        <w:rPr>
          <w:rFonts w:ascii="仿宋" w:eastAsia="仿宋" w:hAnsi="仿宋" w:cs="Segoe UI" w:hint="eastAsia"/>
          <w:b/>
          <w:bCs/>
          <w:color w:val="222222"/>
          <w:kern w:val="36"/>
          <w:sz w:val="30"/>
          <w:szCs w:val="30"/>
        </w:rPr>
        <w:t>300字</w:t>
      </w:r>
    </w:p>
    <w:p w:rsidR="00994312" w:rsidRDefault="00994312" w:rsidP="00994312">
      <w:pPr>
        <w:widowControl/>
        <w:shd w:val="clear" w:color="auto" w:fill="FFFFFF"/>
        <w:ind w:firstLineChars="200" w:firstLine="540"/>
        <w:jc w:val="left"/>
        <w:outlineLvl w:val="0"/>
        <w:rPr>
          <w:rFonts w:ascii="Microsoft yahei" w:hAnsi="Microsoft yahei" w:hint="eastAsia"/>
          <w:color w:val="000000"/>
          <w:sz w:val="27"/>
          <w:szCs w:val="27"/>
        </w:rPr>
      </w:pPr>
      <w:r>
        <w:rPr>
          <w:rFonts w:ascii="Microsoft yahei" w:hAnsi="Microsoft yahei"/>
          <w:color w:val="000000"/>
          <w:sz w:val="27"/>
          <w:szCs w:val="27"/>
        </w:rPr>
        <w:t>陈思宇，男，智能建造学院工程管理</w:t>
      </w:r>
      <w:r>
        <w:rPr>
          <w:rFonts w:ascii="Microsoft yahei" w:hAnsi="Microsoft yahei"/>
          <w:color w:val="000000"/>
          <w:sz w:val="27"/>
          <w:szCs w:val="27"/>
        </w:rPr>
        <w:t>2018</w:t>
      </w:r>
      <w:r>
        <w:rPr>
          <w:rFonts w:ascii="Microsoft yahei" w:hAnsi="Microsoft yahei"/>
          <w:color w:val="000000"/>
          <w:sz w:val="27"/>
          <w:szCs w:val="27"/>
        </w:rPr>
        <w:t>级学生，荣获国家奖学金、首届全国大学生工业化建筑与智慧</w:t>
      </w:r>
      <w:proofErr w:type="gramStart"/>
      <w:r>
        <w:rPr>
          <w:rFonts w:ascii="Microsoft yahei" w:hAnsi="Microsoft yahei"/>
          <w:color w:val="000000"/>
          <w:sz w:val="27"/>
          <w:szCs w:val="27"/>
        </w:rPr>
        <w:t>建造国</w:t>
      </w:r>
      <w:proofErr w:type="gramEnd"/>
      <w:r>
        <w:rPr>
          <w:rFonts w:ascii="Microsoft yahei" w:hAnsi="Microsoft yahei"/>
          <w:color w:val="000000"/>
          <w:sz w:val="27"/>
          <w:szCs w:val="27"/>
        </w:rPr>
        <w:t>赛三等奖、江苏省第十六届挑战杯全国</w:t>
      </w:r>
      <w:proofErr w:type="gramStart"/>
      <w:r>
        <w:rPr>
          <w:rFonts w:ascii="Microsoft yahei" w:hAnsi="Microsoft yahei"/>
          <w:color w:val="000000"/>
          <w:sz w:val="27"/>
          <w:szCs w:val="27"/>
        </w:rPr>
        <w:t>竞赛省</w:t>
      </w:r>
      <w:proofErr w:type="gramEnd"/>
      <w:r>
        <w:rPr>
          <w:rFonts w:ascii="Microsoft yahei" w:hAnsi="Microsoft yahei"/>
          <w:color w:val="000000"/>
          <w:sz w:val="27"/>
          <w:szCs w:val="27"/>
        </w:rPr>
        <w:t>赛二等奖、江苏省第八届大学生工程管理创新创业与实践</w:t>
      </w:r>
      <w:proofErr w:type="gramStart"/>
      <w:r>
        <w:rPr>
          <w:rFonts w:ascii="Microsoft yahei" w:hAnsi="Microsoft yahei"/>
          <w:color w:val="000000"/>
          <w:sz w:val="27"/>
          <w:szCs w:val="27"/>
        </w:rPr>
        <w:t>竞赛省</w:t>
      </w:r>
      <w:proofErr w:type="gramEnd"/>
      <w:r>
        <w:rPr>
          <w:rFonts w:ascii="Microsoft yahei" w:hAnsi="Microsoft yahei"/>
          <w:color w:val="000000"/>
          <w:sz w:val="27"/>
          <w:szCs w:val="27"/>
        </w:rPr>
        <w:t>赛二等奖、无锡市三好学生、校三好学生、校优秀学生干部、校综合奖学金等。</w:t>
      </w:r>
      <w:r>
        <w:rPr>
          <w:rFonts w:ascii="Microsoft yahei" w:hAnsi="Microsoft yahei"/>
          <w:color w:val="000000"/>
          <w:sz w:val="27"/>
          <w:szCs w:val="27"/>
        </w:rPr>
        <w:t>2021</w:t>
      </w:r>
      <w:r>
        <w:rPr>
          <w:rFonts w:ascii="Microsoft yahei" w:hAnsi="Microsoft yahei"/>
          <w:color w:val="000000"/>
          <w:sz w:val="27"/>
          <w:szCs w:val="27"/>
        </w:rPr>
        <w:t>年</w:t>
      </w:r>
      <w:r>
        <w:rPr>
          <w:rFonts w:ascii="Microsoft yahei" w:hAnsi="Microsoft yahei"/>
          <w:color w:val="000000"/>
          <w:sz w:val="27"/>
          <w:szCs w:val="27"/>
        </w:rPr>
        <w:t>8</w:t>
      </w:r>
      <w:r>
        <w:rPr>
          <w:rFonts w:ascii="Microsoft yahei" w:hAnsi="Microsoft yahei"/>
          <w:color w:val="000000"/>
          <w:sz w:val="27"/>
          <w:szCs w:val="27"/>
        </w:rPr>
        <w:t>月以第一作者发表论文《工程项目管理模式的优化探究》；</w:t>
      </w:r>
      <w:r>
        <w:rPr>
          <w:rFonts w:ascii="Microsoft yahei" w:hAnsi="Microsoft yahei"/>
          <w:color w:val="000000"/>
          <w:sz w:val="27"/>
          <w:szCs w:val="27"/>
        </w:rPr>
        <w:t>2021</w:t>
      </w:r>
      <w:r>
        <w:rPr>
          <w:rFonts w:ascii="Microsoft yahei" w:hAnsi="Microsoft yahei"/>
          <w:color w:val="000000"/>
          <w:sz w:val="27"/>
          <w:szCs w:val="27"/>
        </w:rPr>
        <w:t>年</w:t>
      </w:r>
      <w:r>
        <w:rPr>
          <w:rFonts w:ascii="Microsoft yahei" w:hAnsi="Microsoft yahei"/>
          <w:color w:val="000000"/>
          <w:sz w:val="27"/>
          <w:szCs w:val="27"/>
        </w:rPr>
        <w:t>7</w:t>
      </w:r>
      <w:r>
        <w:rPr>
          <w:rFonts w:ascii="Microsoft yahei" w:hAnsi="Microsoft yahei"/>
          <w:color w:val="000000"/>
          <w:sz w:val="27"/>
          <w:szCs w:val="27"/>
        </w:rPr>
        <w:t>月以第二作者身份发表论文《新经济环境下我国住宅物管行业多元化发展的现状与对策》，两篇论文均</w:t>
      </w:r>
      <w:proofErr w:type="gramStart"/>
      <w:r>
        <w:rPr>
          <w:rFonts w:ascii="Microsoft yahei" w:hAnsi="Microsoft yahei"/>
          <w:color w:val="000000"/>
          <w:sz w:val="27"/>
          <w:szCs w:val="27"/>
        </w:rPr>
        <w:t>被知网</w:t>
      </w:r>
      <w:proofErr w:type="gramEnd"/>
      <w:r>
        <w:rPr>
          <w:rFonts w:ascii="Microsoft yahei" w:hAnsi="Microsoft yahei"/>
          <w:color w:val="000000"/>
          <w:sz w:val="27"/>
          <w:szCs w:val="27"/>
        </w:rPr>
        <w:t>收录。</w:t>
      </w:r>
    </w:p>
    <w:p w:rsidR="00C22073" w:rsidRDefault="00C22073" w:rsidP="00994312">
      <w:pPr>
        <w:widowControl/>
        <w:shd w:val="clear" w:color="auto" w:fill="FFFFFF"/>
        <w:ind w:firstLineChars="200" w:firstLine="540"/>
        <w:jc w:val="left"/>
        <w:outlineLvl w:val="0"/>
        <w:rPr>
          <w:rFonts w:ascii="Microsoft yahei" w:hAnsi="Microsoft yahei" w:hint="eastAsia"/>
          <w:color w:val="000000"/>
          <w:sz w:val="27"/>
          <w:szCs w:val="27"/>
        </w:rPr>
      </w:pPr>
    </w:p>
    <w:p w:rsidR="00C22073" w:rsidRDefault="00C22073" w:rsidP="00C22073">
      <w:pPr>
        <w:widowControl/>
        <w:shd w:val="clear" w:color="auto" w:fill="FFFFFF"/>
        <w:jc w:val="left"/>
        <w:outlineLvl w:val="0"/>
        <w:rPr>
          <w:rFonts w:ascii="仿宋" w:eastAsia="仿宋" w:hAnsi="仿宋" w:cs="Segoe UI"/>
          <w:b/>
          <w:bCs/>
          <w:color w:val="222222"/>
          <w:kern w:val="36"/>
          <w:sz w:val="30"/>
          <w:szCs w:val="30"/>
        </w:rPr>
      </w:pPr>
      <w:r w:rsidRPr="00913530">
        <w:rPr>
          <w:rFonts w:ascii="仿宋" w:eastAsia="仿宋" w:hAnsi="仿宋" w:cs="Segoe UI"/>
          <w:b/>
          <w:bCs/>
          <w:color w:val="222222"/>
          <w:kern w:val="36"/>
          <w:sz w:val="30"/>
          <w:szCs w:val="30"/>
        </w:rPr>
        <w:t>【</w:t>
      </w:r>
      <w:r w:rsidRPr="00913530">
        <w:rPr>
          <w:rFonts w:ascii="仿宋" w:eastAsia="仿宋" w:hAnsi="仿宋" w:cs="Segoe UI" w:hint="eastAsia"/>
          <w:b/>
          <w:bCs/>
          <w:color w:val="222222"/>
          <w:kern w:val="36"/>
          <w:sz w:val="30"/>
          <w:szCs w:val="30"/>
        </w:rPr>
        <w:t>范</w:t>
      </w:r>
      <w:r>
        <w:rPr>
          <w:rFonts w:ascii="仿宋" w:eastAsia="仿宋" w:hAnsi="仿宋" w:cs="Segoe UI" w:hint="eastAsia"/>
          <w:b/>
          <w:bCs/>
          <w:color w:val="222222"/>
          <w:kern w:val="36"/>
          <w:sz w:val="30"/>
          <w:szCs w:val="30"/>
        </w:rPr>
        <w:t>例</w:t>
      </w:r>
      <w:r>
        <w:rPr>
          <w:rFonts w:ascii="仿宋" w:eastAsia="仿宋" w:hAnsi="仿宋" w:cs="Segoe UI" w:hint="eastAsia"/>
          <w:b/>
          <w:bCs/>
          <w:color w:val="222222"/>
          <w:kern w:val="36"/>
          <w:sz w:val="30"/>
          <w:szCs w:val="30"/>
        </w:rPr>
        <w:t>2</w:t>
      </w:r>
      <w:r w:rsidRPr="00913530">
        <w:rPr>
          <w:rFonts w:ascii="仿宋" w:eastAsia="仿宋" w:hAnsi="仿宋" w:cs="Segoe UI"/>
          <w:b/>
          <w:bCs/>
          <w:color w:val="222222"/>
          <w:kern w:val="36"/>
          <w:sz w:val="30"/>
          <w:szCs w:val="30"/>
        </w:rPr>
        <w:t>】</w:t>
      </w:r>
      <w:r>
        <w:rPr>
          <w:rFonts w:ascii="仿宋" w:eastAsia="仿宋" w:hAnsi="仿宋" w:cs="Segoe UI"/>
          <w:b/>
          <w:bCs/>
          <w:color w:val="222222"/>
          <w:kern w:val="36"/>
          <w:sz w:val="30"/>
          <w:szCs w:val="30"/>
        </w:rPr>
        <w:t>优秀</w:t>
      </w:r>
      <w:r w:rsidR="00BC24D9">
        <w:rPr>
          <w:rFonts w:ascii="仿宋" w:eastAsia="仿宋" w:hAnsi="仿宋" w:cs="Segoe UI"/>
          <w:b/>
          <w:bCs/>
          <w:color w:val="222222"/>
          <w:kern w:val="36"/>
          <w:sz w:val="30"/>
          <w:szCs w:val="30"/>
        </w:rPr>
        <w:t>教职工</w:t>
      </w:r>
      <w:r>
        <w:rPr>
          <w:rFonts w:ascii="仿宋" w:eastAsia="仿宋" w:hAnsi="仿宋" w:cs="Segoe UI"/>
          <w:b/>
          <w:bCs/>
          <w:color w:val="222222"/>
          <w:kern w:val="36"/>
          <w:sz w:val="30"/>
          <w:szCs w:val="30"/>
        </w:rPr>
        <w:t>典型</w:t>
      </w:r>
      <w:r>
        <w:rPr>
          <w:rFonts w:ascii="仿宋" w:eastAsia="仿宋" w:hAnsi="仿宋" w:cs="Segoe UI" w:hint="eastAsia"/>
          <w:b/>
          <w:bCs/>
          <w:color w:val="222222"/>
          <w:kern w:val="36"/>
          <w:sz w:val="30"/>
          <w:szCs w:val="30"/>
        </w:rPr>
        <w:t xml:space="preserve"> 300字</w:t>
      </w:r>
    </w:p>
    <w:p w:rsidR="00C22073" w:rsidRDefault="00C22073" w:rsidP="00C22073">
      <w:pPr>
        <w:widowControl/>
        <w:shd w:val="clear" w:color="auto" w:fill="FFFFFF"/>
        <w:ind w:firstLineChars="200" w:firstLine="540"/>
        <w:jc w:val="left"/>
        <w:outlineLvl w:val="0"/>
        <w:rPr>
          <w:rFonts w:ascii="Microsoft yahei" w:hAnsi="Microsoft yahei" w:hint="eastAsia"/>
          <w:color w:val="000000"/>
          <w:sz w:val="27"/>
          <w:szCs w:val="27"/>
        </w:rPr>
      </w:pPr>
      <w:r w:rsidRPr="00C22073">
        <w:rPr>
          <w:rFonts w:ascii="Microsoft yahei" w:hAnsi="Microsoft yahei" w:hint="eastAsia"/>
          <w:color w:val="000000"/>
          <w:sz w:val="27"/>
          <w:szCs w:val="27"/>
        </w:rPr>
        <w:t>占丽，女，中共党员，硕士，副教授，商学院国际经济与贸易专业专任教师。《国际贸易理论与政策》课题组组长，主要从事国际贸易、跨境电</w:t>
      </w:r>
      <w:proofErr w:type="gramStart"/>
      <w:r w:rsidRPr="00C22073">
        <w:rPr>
          <w:rFonts w:ascii="Microsoft yahei" w:hAnsi="Microsoft yahei" w:hint="eastAsia"/>
          <w:color w:val="000000"/>
          <w:sz w:val="27"/>
          <w:szCs w:val="27"/>
        </w:rPr>
        <w:t>商理论</w:t>
      </w:r>
      <w:proofErr w:type="gramEnd"/>
      <w:r w:rsidRPr="00C22073">
        <w:rPr>
          <w:rFonts w:ascii="Microsoft yahei" w:hAnsi="Microsoft yahei" w:hint="eastAsia"/>
          <w:color w:val="000000"/>
          <w:sz w:val="27"/>
          <w:szCs w:val="27"/>
        </w:rPr>
        <w:t>与实践方面的教学工作。具有扎实的理论基础和专业知识以及实际操作知识。近五年内独立且系统性的讲授过国际贸易实务、国际贸易理论与政策、国际贸易单证、国际贸易地理以及国际商务谈判等专业核心课程，且尝试使用“翻转课堂”、案例教学等多种教学方法，取得了很好的教学效果，学生反馈信息也很好，教学成绩突出，在</w:t>
      </w:r>
      <w:r w:rsidRPr="00C22073">
        <w:rPr>
          <w:rFonts w:ascii="Microsoft yahei" w:hAnsi="Microsoft yahei" w:hint="eastAsia"/>
          <w:color w:val="000000"/>
          <w:sz w:val="27"/>
          <w:szCs w:val="27"/>
        </w:rPr>
        <w:t>2016</w:t>
      </w:r>
      <w:r w:rsidRPr="00C22073">
        <w:rPr>
          <w:rFonts w:ascii="Microsoft yahei" w:hAnsi="Microsoft yahei" w:hint="eastAsia"/>
          <w:color w:val="000000"/>
          <w:sz w:val="27"/>
          <w:szCs w:val="27"/>
        </w:rPr>
        <w:t>、</w:t>
      </w:r>
      <w:r w:rsidRPr="00C22073">
        <w:rPr>
          <w:rFonts w:ascii="Microsoft yahei" w:hAnsi="Microsoft yahei" w:hint="eastAsia"/>
          <w:color w:val="000000"/>
          <w:sz w:val="27"/>
          <w:szCs w:val="27"/>
        </w:rPr>
        <w:t>2017</w:t>
      </w:r>
      <w:r w:rsidRPr="00C22073">
        <w:rPr>
          <w:rFonts w:ascii="Microsoft yahei" w:hAnsi="Microsoft yahei" w:hint="eastAsia"/>
          <w:color w:val="000000"/>
          <w:sz w:val="27"/>
          <w:szCs w:val="27"/>
        </w:rPr>
        <w:t>、</w:t>
      </w:r>
      <w:r w:rsidRPr="00C22073">
        <w:rPr>
          <w:rFonts w:ascii="Microsoft yahei" w:hAnsi="Microsoft yahei" w:hint="eastAsia"/>
          <w:color w:val="000000"/>
          <w:sz w:val="27"/>
          <w:szCs w:val="27"/>
        </w:rPr>
        <w:t>2018</w:t>
      </w:r>
      <w:r w:rsidRPr="00C22073">
        <w:rPr>
          <w:rFonts w:ascii="Microsoft yahei" w:hAnsi="Microsoft yahei" w:hint="eastAsia"/>
          <w:color w:val="000000"/>
          <w:sz w:val="27"/>
          <w:szCs w:val="27"/>
        </w:rPr>
        <w:t>年度考核均为优秀，</w:t>
      </w:r>
      <w:r w:rsidRPr="00C22073">
        <w:rPr>
          <w:rFonts w:ascii="Microsoft yahei" w:hAnsi="Microsoft yahei" w:hint="eastAsia"/>
          <w:color w:val="000000"/>
          <w:sz w:val="27"/>
          <w:szCs w:val="27"/>
        </w:rPr>
        <w:t>2020</w:t>
      </w:r>
      <w:r w:rsidRPr="00C22073">
        <w:rPr>
          <w:rFonts w:ascii="Microsoft yahei" w:hAnsi="Microsoft yahei" w:hint="eastAsia"/>
          <w:color w:val="000000"/>
          <w:sz w:val="27"/>
          <w:szCs w:val="27"/>
        </w:rPr>
        <w:t>年被评为江苏省高校“青蓝工程”优秀青年骨干教师培养对象。</w:t>
      </w:r>
    </w:p>
    <w:p w:rsidR="00C22073" w:rsidRDefault="00C22073" w:rsidP="00C22073">
      <w:pPr>
        <w:widowControl/>
        <w:shd w:val="clear" w:color="auto" w:fill="FFFFFF"/>
        <w:ind w:firstLineChars="200" w:firstLine="540"/>
        <w:jc w:val="left"/>
        <w:outlineLvl w:val="0"/>
        <w:rPr>
          <w:rFonts w:ascii="Microsoft yahei" w:hAnsi="Microsoft yahei" w:hint="eastAsia"/>
          <w:color w:val="000000"/>
          <w:sz w:val="27"/>
          <w:szCs w:val="27"/>
        </w:rPr>
      </w:pPr>
    </w:p>
    <w:p w:rsidR="00C22073" w:rsidRPr="00C22073" w:rsidRDefault="00C22073" w:rsidP="00C22073">
      <w:pPr>
        <w:widowControl/>
        <w:shd w:val="clear" w:color="auto" w:fill="FFFFFF"/>
        <w:ind w:firstLineChars="200" w:firstLine="540"/>
        <w:jc w:val="left"/>
        <w:outlineLvl w:val="0"/>
        <w:rPr>
          <w:rFonts w:ascii="Microsoft yahei" w:hAnsi="Microsoft yahei" w:hint="eastAsia"/>
          <w:color w:val="000000"/>
          <w:sz w:val="27"/>
          <w:szCs w:val="27"/>
        </w:rPr>
      </w:pPr>
    </w:p>
    <w:p w:rsidR="00994312" w:rsidRPr="00994312" w:rsidRDefault="00994312" w:rsidP="00994312">
      <w:pPr>
        <w:widowControl/>
        <w:shd w:val="clear" w:color="auto" w:fill="FFFFFF"/>
        <w:ind w:firstLineChars="200" w:firstLine="602"/>
        <w:jc w:val="left"/>
        <w:outlineLvl w:val="0"/>
        <w:rPr>
          <w:rFonts w:ascii="仿宋" w:eastAsia="仿宋" w:hAnsi="仿宋" w:cs="Segoe UI"/>
          <w:b/>
          <w:bCs/>
          <w:color w:val="222222"/>
          <w:kern w:val="36"/>
          <w:sz w:val="30"/>
          <w:szCs w:val="30"/>
        </w:rPr>
      </w:pPr>
    </w:p>
    <w:p w:rsidR="004A1467" w:rsidRDefault="004A1467" w:rsidP="004A1467">
      <w:pPr>
        <w:widowControl/>
        <w:shd w:val="clear" w:color="auto" w:fill="FFFFFF"/>
        <w:jc w:val="left"/>
        <w:outlineLvl w:val="0"/>
        <w:rPr>
          <w:rFonts w:ascii="仿宋" w:eastAsia="仿宋" w:hAnsi="仿宋" w:cs="Segoe UI"/>
          <w:b/>
          <w:bCs/>
          <w:color w:val="222222"/>
          <w:kern w:val="36"/>
          <w:sz w:val="30"/>
          <w:szCs w:val="30"/>
        </w:rPr>
      </w:pPr>
      <w:r w:rsidRPr="00913530">
        <w:rPr>
          <w:rFonts w:ascii="仿宋" w:eastAsia="仿宋" w:hAnsi="仿宋" w:cs="Segoe UI"/>
          <w:b/>
          <w:bCs/>
          <w:color w:val="222222"/>
          <w:kern w:val="36"/>
          <w:sz w:val="30"/>
          <w:szCs w:val="30"/>
        </w:rPr>
        <w:lastRenderedPageBreak/>
        <w:t>【</w:t>
      </w:r>
      <w:r w:rsidRPr="00913530">
        <w:rPr>
          <w:rFonts w:ascii="仿宋" w:eastAsia="仿宋" w:hAnsi="仿宋" w:cs="Segoe UI" w:hint="eastAsia"/>
          <w:b/>
          <w:bCs/>
          <w:color w:val="222222"/>
          <w:kern w:val="36"/>
          <w:sz w:val="30"/>
          <w:szCs w:val="30"/>
        </w:rPr>
        <w:t>范</w:t>
      </w:r>
      <w:r>
        <w:rPr>
          <w:rFonts w:ascii="仿宋" w:eastAsia="仿宋" w:hAnsi="仿宋" w:cs="Segoe UI" w:hint="eastAsia"/>
          <w:b/>
          <w:bCs/>
          <w:color w:val="222222"/>
          <w:kern w:val="36"/>
          <w:sz w:val="30"/>
          <w:szCs w:val="30"/>
        </w:rPr>
        <w:t>例</w:t>
      </w:r>
      <w:r w:rsidR="00C22073">
        <w:rPr>
          <w:rFonts w:ascii="仿宋" w:eastAsia="仿宋" w:hAnsi="仿宋" w:cs="Segoe UI" w:hint="eastAsia"/>
          <w:b/>
          <w:bCs/>
          <w:color w:val="222222"/>
          <w:kern w:val="36"/>
          <w:sz w:val="30"/>
          <w:szCs w:val="30"/>
        </w:rPr>
        <w:t>3</w:t>
      </w:r>
      <w:r w:rsidRPr="00913530">
        <w:rPr>
          <w:rFonts w:ascii="仿宋" w:eastAsia="仿宋" w:hAnsi="仿宋" w:cs="Segoe UI"/>
          <w:b/>
          <w:bCs/>
          <w:color w:val="222222"/>
          <w:kern w:val="36"/>
          <w:sz w:val="30"/>
          <w:szCs w:val="30"/>
        </w:rPr>
        <w:t>】</w:t>
      </w:r>
      <w:r>
        <w:rPr>
          <w:rFonts w:ascii="仿宋" w:eastAsia="仿宋" w:hAnsi="仿宋" w:cs="Segoe UI"/>
          <w:b/>
          <w:bCs/>
          <w:color w:val="222222"/>
          <w:kern w:val="36"/>
          <w:sz w:val="30"/>
          <w:szCs w:val="30"/>
        </w:rPr>
        <w:t>优秀教职工典型（教师）</w:t>
      </w:r>
    </w:p>
    <w:p w:rsidR="004A1467" w:rsidRPr="004A1467" w:rsidRDefault="00F95069" w:rsidP="004A1467">
      <w:pPr>
        <w:widowControl/>
        <w:shd w:val="clear" w:color="auto" w:fill="FFFFFF"/>
        <w:jc w:val="center"/>
        <w:outlineLvl w:val="0"/>
        <w:rPr>
          <w:rFonts w:ascii="仿宋" w:eastAsia="仿宋" w:hAnsi="仿宋" w:cs="Segoe UI"/>
          <w:b/>
          <w:bCs/>
          <w:color w:val="222222"/>
          <w:kern w:val="36"/>
          <w:sz w:val="30"/>
          <w:szCs w:val="30"/>
        </w:rPr>
      </w:pPr>
      <w:proofErr w:type="gramStart"/>
      <w:r>
        <w:rPr>
          <w:rFonts w:asciiTheme="minorEastAsia" w:hAnsiTheme="minorEastAsia" w:cs="Segoe UI" w:hint="eastAsia"/>
          <w:bCs/>
          <w:color w:val="222222"/>
          <w:kern w:val="36"/>
          <w:sz w:val="48"/>
          <w:szCs w:val="48"/>
        </w:rPr>
        <w:t>岳</w:t>
      </w:r>
      <w:proofErr w:type="gramEnd"/>
      <w:r>
        <w:rPr>
          <w:rFonts w:asciiTheme="minorEastAsia" w:hAnsiTheme="minorEastAsia" w:cs="Segoe UI" w:hint="eastAsia"/>
          <w:bCs/>
          <w:color w:val="222222"/>
          <w:kern w:val="36"/>
          <w:sz w:val="48"/>
          <w:szCs w:val="48"/>
        </w:rPr>
        <w:t>**</w:t>
      </w:r>
      <w:r w:rsidR="004A1467" w:rsidRPr="004A1467">
        <w:rPr>
          <w:rFonts w:asciiTheme="minorEastAsia" w:hAnsiTheme="minorEastAsia" w:cs="Segoe UI" w:hint="eastAsia"/>
          <w:bCs/>
          <w:color w:val="222222"/>
          <w:kern w:val="36"/>
          <w:sz w:val="48"/>
          <w:szCs w:val="48"/>
        </w:rPr>
        <w:t xml:space="preserve"> 教授</w:t>
      </w:r>
    </w:p>
    <w:p w:rsidR="004A1467" w:rsidRDefault="00F95069" w:rsidP="004A1467">
      <w:pPr>
        <w:widowControl/>
        <w:shd w:val="clear" w:color="auto" w:fill="FFFFFF"/>
        <w:jc w:val="center"/>
        <w:outlineLvl w:val="0"/>
        <w:rPr>
          <w:rFonts w:ascii="楷体" w:eastAsia="楷体" w:hAnsi="楷体" w:cs="Segoe UI"/>
          <w:b/>
          <w:bCs/>
          <w:color w:val="222222"/>
          <w:kern w:val="36"/>
          <w:sz w:val="30"/>
          <w:szCs w:val="30"/>
        </w:rPr>
      </w:pPr>
      <w:r>
        <w:rPr>
          <w:rFonts w:ascii="楷体" w:eastAsia="楷体" w:hAnsi="楷体" w:cs="Segoe UI" w:hint="eastAsia"/>
          <w:b/>
          <w:bCs/>
          <w:color w:val="222222"/>
          <w:kern w:val="36"/>
          <w:sz w:val="30"/>
          <w:szCs w:val="30"/>
        </w:rPr>
        <w:t>×××学院</w:t>
      </w:r>
      <w:r w:rsidR="004A1467" w:rsidRPr="004A1467">
        <w:rPr>
          <w:rFonts w:ascii="楷体" w:eastAsia="楷体" w:hAnsi="楷体" w:cs="Segoe UI" w:hint="eastAsia"/>
          <w:b/>
          <w:bCs/>
          <w:color w:val="222222"/>
          <w:kern w:val="36"/>
          <w:sz w:val="30"/>
          <w:szCs w:val="30"/>
        </w:rPr>
        <w:t>推荐</w:t>
      </w:r>
    </w:p>
    <w:p w:rsidR="004A1467" w:rsidRDefault="00F95069" w:rsidP="004A1467">
      <w:pPr>
        <w:widowControl/>
        <w:shd w:val="clear" w:color="auto" w:fill="FFFFFF"/>
        <w:ind w:firstLineChars="200" w:firstLine="640"/>
        <w:jc w:val="left"/>
        <w:outlineLvl w:val="0"/>
        <w:rPr>
          <w:rFonts w:asciiTheme="minorEastAsia" w:hAnsiTheme="minorEastAsia"/>
          <w:sz w:val="32"/>
          <w:szCs w:val="32"/>
          <w:shd w:val="clear" w:color="auto" w:fill="FFFFFF"/>
        </w:rPr>
      </w:pPr>
      <w:proofErr w:type="gramStart"/>
      <w:r>
        <w:rPr>
          <w:rFonts w:asciiTheme="minorEastAsia" w:hAnsiTheme="minorEastAsia" w:hint="eastAsia"/>
          <w:sz w:val="32"/>
          <w:szCs w:val="32"/>
          <w:shd w:val="clear" w:color="auto" w:fill="FFFFFF"/>
        </w:rPr>
        <w:t>岳</w:t>
      </w:r>
      <w:proofErr w:type="gramEnd"/>
      <w:r>
        <w:rPr>
          <w:rFonts w:asciiTheme="minorEastAsia" w:hAnsiTheme="minorEastAsia" w:hint="eastAsia"/>
          <w:sz w:val="32"/>
          <w:szCs w:val="32"/>
          <w:shd w:val="clear" w:color="auto" w:fill="FFFFFF"/>
        </w:rPr>
        <w:t>**</w:t>
      </w:r>
      <w:r w:rsidR="004A1467" w:rsidRPr="004A1467">
        <w:rPr>
          <w:rFonts w:asciiTheme="minorEastAsia" w:hAnsiTheme="minorEastAsia" w:hint="eastAsia"/>
          <w:sz w:val="32"/>
          <w:szCs w:val="32"/>
          <w:shd w:val="clear" w:color="auto" w:fill="FFFFFF"/>
        </w:rPr>
        <w:t>始终秉承</w:t>
      </w:r>
      <w:r w:rsidR="004A1467" w:rsidRPr="004A1467">
        <w:rPr>
          <w:rStyle w:val="a3"/>
          <w:rFonts w:asciiTheme="minorEastAsia" w:hAnsiTheme="minorEastAsia" w:hint="eastAsia"/>
          <w:sz w:val="32"/>
          <w:szCs w:val="32"/>
          <w:shd w:val="clear" w:color="auto" w:fill="FFFFFF"/>
        </w:rPr>
        <w:t>“敬畏心·责任心·同理心”</w:t>
      </w:r>
      <w:r w:rsidR="004A1467" w:rsidRPr="004A1467">
        <w:rPr>
          <w:rFonts w:asciiTheme="minorEastAsia" w:hAnsiTheme="minorEastAsia" w:hint="eastAsia"/>
          <w:sz w:val="32"/>
          <w:szCs w:val="32"/>
          <w:shd w:val="clear" w:color="auto" w:fill="FFFFFF"/>
        </w:rPr>
        <w:t>的教学理念，注重知识传授与价值引领的统一，探索建立以</w:t>
      </w:r>
      <w:r w:rsidR="004A1467" w:rsidRPr="004A1467">
        <w:rPr>
          <w:rStyle w:val="a3"/>
          <w:rFonts w:asciiTheme="minorEastAsia" w:hAnsiTheme="minorEastAsia" w:hint="eastAsia"/>
          <w:sz w:val="32"/>
          <w:szCs w:val="32"/>
          <w:shd w:val="clear" w:color="auto" w:fill="FFFFFF"/>
        </w:rPr>
        <w:t>“本科教学、人才培养、德育引领、实践助推”</w:t>
      </w:r>
      <w:r w:rsidR="004A1467" w:rsidRPr="004A1467">
        <w:rPr>
          <w:rFonts w:asciiTheme="minorEastAsia" w:hAnsiTheme="minorEastAsia" w:hint="eastAsia"/>
          <w:sz w:val="32"/>
          <w:szCs w:val="32"/>
          <w:shd w:val="clear" w:color="auto" w:fill="FFFFFF"/>
        </w:rPr>
        <w:t>为抓手的全方位人才培养体系。累计主讲10门课程，其中《城市地理学》入选</w:t>
      </w:r>
      <w:r>
        <w:rPr>
          <w:rFonts w:asciiTheme="minorEastAsia" w:hAnsiTheme="minorEastAsia" w:hint="eastAsia"/>
          <w:sz w:val="32"/>
          <w:szCs w:val="32"/>
          <w:shd w:val="clear" w:color="auto" w:fill="FFFFFF"/>
        </w:rPr>
        <w:t>**</w:t>
      </w:r>
      <w:r w:rsidR="004A1467" w:rsidRPr="004A1467">
        <w:rPr>
          <w:rFonts w:asciiTheme="minorEastAsia" w:hAnsiTheme="minorEastAsia" w:hint="eastAsia"/>
          <w:sz w:val="32"/>
          <w:szCs w:val="32"/>
          <w:shd w:val="clear" w:color="auto" w:fill="FFFFFF"/>
        </w:rPr>
        <w:t>省一流本科课程。近5年本科课程评价优良率100%，研究生课程评价全优。他创新教学方法，引进国外本科教学模式，出版重点教材5本，曾获校级教学成果奖、优质教学奖二等奖。在顶尖人才培养中，</w:t>
      </w:r>
      <w:r w:rsidR="004A1467" w:rsidRPr="004A1467">
        <w:rPr>
          <w:rStyle w:val="a3"/>
          <w:rFonts w:asciiTheme="minorEastAsia" w:hAnsiTheme="minorEastAsia" w:hint="eastAsia"/>
          <w:sz w:val="32"/>
          <w:szCs w:val="32"/>
          <w:shd w:val="clear" w:color="auto" w:fill="FFFFFF"/>
        </w:rPr>
        <w:t>秉持包“容”的态度，开创“融”合的方法，铸就</w:t>
      </w:r>
      <w:proofErr w:type="gramStart"/>
      <w:r w:rsidR="004A1467" w:rsidRPr="004A1467">
        <w:rPr>
          <w:rStyle w:val="a3"/>
          <w:rFonts w:asciiTheme="minorEastAsia" w:hAnsiTheme="minorEastAsia" w:hint="eastAsia"/>
          <w:sz w:val="32"/>
          <w:szCs w:val="32"/>
          <w:shd w:val="clear" w:color="auto" w:fill="FFFFFF"/>
        </w:rPr>
        <w:t>繁</w:t>
      </w:r>
      <w:proofErr w:type="gramEnd"/>
      <w:r w:rsidR="004A1467" w:rsidRPr="004A1467">
        <w:rPr>
          <w:rStyle w:val="a3"/>
          <w:rFonts w:asciiTheme="minorEastAsia" w:hAnsiTheme="minorEastAsia" w:hint="eastAsia"/>
          <w:sz w:val="32"/>
          <w:szCs w:val="32"/>
          <w:shd w:val="clear" w:color="auto" w:fill="FFFFFF"/>
        </w:rPr>
        <w:t>“荣”的事业。</w:t>
      </w:r>
      <w:r w:rsidR="004A1467" w:rsidRPr="004A1467">
        <w:rPr>
          <w:rFonts w:asciiTheme="minorEastAsia" w:hAnsiTheme="minorEastAsia" w:hint="eastAsia"/>
          <w:sz w:val="32"/>
          <w:szCs w:val="32"/>
          <w:shd w:val="clear" w:color="auto" w:fill="FFFFFF"/>
        </w:rPr>
        <w:t>他指导的学生中，2篇本科毕业论文获校级百篇特优论文，2篇获</w:t>
      </w:r>
      <w:r>
        <w:rPr>
          <w:rFonts w:asciiTheme="minorEastAsia" w:hAnsiTheme="minorEastAsia" w:hint="eastAsia"/>
          <w:sz w:val="32"/>
          <w:szCs w:val="32"/>
          <w:shd w:val="clear" w:color="auto" w:fill="FFFFFF"/>
        </w:rPr>
        <w:t>**</w:t>
      </w:r>
      <w:r w:rsidR="004A1467" w:rsidRPr="004A1467">
        <w:rPr>
          <w:rFonts w:asciiTheme="minorEastAsia" w:hAnsiTheme="minorEastAsia" w:hint="eastAsia"/>
          <w:sz w:val="32"/>
          <w:szCs w:val="32"/>
          <w:shd w:val="clear" w:color="auto" w:fill="FFFFFF"/>
        </w:rPr>
        <w:t>大学优秀博士学位论文，其中1篇为公共管理学院首篇</w:t>
      </w:r>
      <w:r>
        <w:rPr>
          <w:rFonts w:asciiTheme="minorEastAsia" w:hAnsiTheme="minorEastAsia" w:hint="eastAsia"/>
          <w:sz w:val="32"/>
          <w:szCs w:val="32"/>
          <w:shd w:val="clear" w:color="auto" w:fill="FFFFFF"/>
        </w:rPr>
        <w:t>**</w:t>
      </w:r>
      <w:r w:rsidR="004A1467" w:rsidRPr="004A1467">
        <w:rPr>
          <w:rFonts w:asciiTheme="minorEastAsia" w:hAnsiTheme="minorEastAsia" w:hint="eastAsia"/>
          <w:sz w:val="32"/>
          <w:szCs w:val="32"/>
          <w:shd w:val="clear" w:color="auto" w:fill="FFFFFF"/>
        </w:rPr>
        <w:t>省优秀博士学位论文；指导的研究生获国家级奖项8项、省级3项、校级39项。</w:t>
      </w:r>
    </w:p>
    <w:p w:rsidR="00F95069" w:rsidRPr="00F95069" w:rsidRDefault="00F95069" w:rsidP="00F95069">
      <w:pPr>
        <w:widowControl/>
        <w:jc w:val="left"/>
        <w:rPr>
          <w:rFonts w:ascii="宋体" w:eastAsia="宋体" w:hAnsi="宋体" w:cs="宋体"/>
          <w:kern w:val="0"/>
          <w:sz w:val="24"/>
          <w:szCs w:val="24"/>
        </w:rPr>
      </w:pPr>
    </w:p>
    <w:p w:rsidR="00F95069" w:rsidRDefault="00F95069" w:rsidP="00F95069">
      <w:pPr>
        <w:widowControl/>
        <w:jc w:val="left"/>
        <w:rPr>
          <w:rFonts w:ascii="宋体" w:eastAsia="宋体" w:hAnsi="宋体" w:cs="宋体"/>
          <w:b/>
          <w:bCs/>
          <w:kern w:val="0"/>
          <w:sz w:val="36"/>
          <w:szCs w:val="36"/>
          <w:shd w:val="pct15" w:color="auto" w:fill="FFFFFF"/>
        </w:rPr>
      </w:pPr>
      <w:r w:rsidRPr="00F95069">
        <w:rPr>
          <w:rFonts w:ascii="宋体" w:eastAsia="宋体" w:hAnsi="宋体" w:cs="宋体"/>
          <w:b/>
          <w:bCs/>
          <w:kern w:val="0"/>
          <w:sz w:val="36"/>
          <w:szCs w:val="36"/>
          <w:shd w:val="pct15" w:color="auto" w:fill="FFFFFF"/>
        </w:rPr>
        <w:t>坚守本科一线教学，持续推动教学改革</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勤耕不辍，坚守教学一线。</w:t>
      </w:r>
      <w:r w:rsidRPr="00F95069">
        <w:rPr>
          <w:rFonts w:ascii="宋体" w:eastAsia="宋体" w:hAnsi="宋体" w:cs="宋体" w:hint="eastAsia"/>
          <w:kern w:val="0"/>
          <w:sz w:val="32"/>
          <w:szCs w:val="32"/>
        </w:rPr>
        <w:t>主讲《城市地理学》、《土地信息系统》、《房地产管理信息系统》、《土地利用规划》、《地理信息系统》等5门本科生课程，近5年，本科生课堂教学评价优良率100%。其中，主讲的《城市地理学》先后被评为</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w:t>
      </w:r>
      <w:r>
        <w:rPr>
          <w:rFonts w:ascii="宋体" w:eastAsia="宋体" w:hAnsi="宋体" w:cs="宋体" w:hint="eastAsia"/>
          <w:kern w:val="0"/>
          <w:sz w:val="32"/>
          <w:szCs w:val="32"/>
        </w:rPr>
        <w:t>**</w:t>
      </w:r>
      <w:r w:rsidRPr="00F95069">
        <w:rPr>
          <w:rFonts w:ascii="宋体" w:eastAsia="宋体" w:hAnsi="宋体" w:cs="宋体" w:hint="eastAsia"/>
          <w:kern w:val="0"/>
          <w:sz w:val="32"/>
          <w:szCs w:val="32"/>
        </w:rPr>
        <w:t>省一流本科课程，正在参评国家级一流本科课程。</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lastRenderedPageBreak/>
        <w:t>能力提升，重塑教学模式。</w:t>
      </w:r>
      <w:r w:rsidRPr="00F95069">
        <w:rPr>
          <w:rFonts w:ascii="宋体" w:eastAsia="宋体" w:hAnsi="宋体" w:cs="宋体" w:hint="eastAsia"/>
          <w:kern w:val="0"/>
          <w:sz w:val="32"/>
          <w:szCs w:val="32"/>
        </w:rPr>
        <w:t>准确定位本科教学中的问题，针对“知识体系老化”问题，突破以课本、课堂为主的教学模式，建设多元集成的课程资源体系，综合教材、参考书、经典文献等素材，建立教学知识体系。针对“教学手段僵化”问题，根据教学内容特点，采用差异化教学手段，以达到最佳教学效果。针对“师生关系淡化”问题，以优秀研究生助教为纽带，课前、课中、课后全流程互动、全周期衔接，加强师生平等对话与交流。构建了一套以能力提升为中心、以生为本、化被动为主动，学有所用、学有所长、学</w:t>
      </w:r>
      <w:proofErr w:type="gramStart"/>
      <w:r w:rsidRPr="00F95069">
        <w:rPr>
          <w:rFonts w:ascii="宋体" w:eastAsia="宋体" w:hAnsi="宋体" w:cs="宋体" w:hint="eastAsia"/>
          <w:kern w:val="0"/>
          <w:sz w:val="32"/>
          <w:szCs w:val="32"/>
        </w:rPr>
        <w:t>有所趣的</w:t>
      </w:r>
      <w:proofErr w:type="gramEnd"/>
      <w:r w:rsidRPr="00F95069">
        <w:rPr>
          <w:rFonts w:ascii="宋体" w:eastAsia="宋体" w:hAnsi="宋体" w:cs="宋体" w:hint="eastAsia"/>
          <w:kern w:val="0"/>
          <w:sz w:val="32"/>
          <w:szCs w:val="32"/>
        </w:rPr>
        <w:t>教学模式。</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对标一流，创新教学方法。</w:t>
      </w:r>
      <w:r w:rsidRPr="00F95069">
        <w:rPr>
          <w:rFonts w:ascii="宋体" w:eastAsia="宋体" w:hAnsi="宋体" w:cs="宋体" w:hint="eastAsia"/>
          <w:kern w:val="0"/>
          <w:sz w:val="32"/>
          <w:szCs w:val="32"/>
        </w:rPr>
        <w:t>引进国外的本科教学模式，坚持“社会科学实验化”、“课堂教学实践化”、“实践教学参与化”原则，促进教学方法的创新。在教学过程中，始终将学生视为教学实施主体，将教师定位为引导者、规范者和支持者，化被动学习为主动学习。在《土地信息系统》课程教学中，将实验思维引入社会科学中，教导学生利用Agent-Based Model（ABM）和GIS对社会经济数据进行可视化实验，模拟仿真社会问题背后复杂的交互过程，深化学生对社会问题的理解与认知能力，创新社会科学的教学模式。</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共建共享，致力教材建设。</w:t>
      </w:r>
      <w:r w:rsidRPr="00F95069">
        <w:rPr>
          <w:rFonts w:ascii="宋体" w:eastAsia="宋体" w:hAnsi="宋体" w:cs="宋体" w:hint="eastAsia"/>
          <w:kern w:val="0"/>
          <w:sz w:val="32"/>
          <w:szCs w:val="32"/>
        </w:rPr>
        <w:t>主编教材《土地信息系统理论与实践》和《面向国土空间规划的“双评价”：理论与实践》，均立项为</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大学本科教材建设项目，前者已被</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大学、东北大学、海南大学等10多所高校选用为本科教材，后者是团队长期国内</w:t>
      </w:r>
      <w:r w:rsidRPr="00F95069">
        <w:rPr>
          <w:rFonts w:ascii="宋体" w:eastAsia="宋体" w:hAnsi="宋体" w:cs="宋体" w:hint="eastAsia"/>
          <w:kern w:val="0"/>
          <w:sz w:val="32"/>
          <w:szCs w:val="32"/>
        </w:rPr>
        <w:lastRenderedPageBreak/>
        <w:t>领先研究成果的系统性集成，为学生理解“双评价”的科学价值和实践意义提供了范本。参编的教材《国土空间规划》，作为新时代较早出版的国土空间规划类教材，已被多次印刷，成为行业的引领。</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科研启蒙，强化学</w:t>
      </w:r>
      <w:proofErr w:type="gramStart"/>
      <w:r w:rsidRPr="00F95069">
        <w:rPr>
          <w:rFonts w:ascii="宋体" w:eastAsia="宋体" w:hAnsi="宋体" w:cs="宋体" w:hint="eastAsia"/>
          <w:b/>
          <w:kern w:val="0"/>
          <w:sz w:val="32"/>
          <w:szCs w:val="32"/>
        </w:rPr>
        <w:t>研</w:t>
      </w:r>
      <w:proofErr w:type="gramEnd"/>
      <w:r w:rsidRPr="00F95069">
        <w:rPr>
          <w:rFonts w:ascii="宋体" w:eastAsia="宋体" w:hAnsi="宋体" w:cs="宋体" w:hint="eastAsia"/>
          <w:b/>
          <w:kern w:val="0"/>
          <w:sz w:val="32"/>
          <w:szCs w:val="32"/>
        </w:rPr>
        <w:t>互促。</w:t>
      </w:r>
      <w:r w:rsidRPr="00F95069">
        <w:rPr>
          <w:rFonts w:ascii="宋体" w:eastAsia="宋体" w:hAnsi="宋体" w:cs="宋体" w:hint="eastAsia"/>
          <w:kern w:val="0"/>
          <w:sz w:val="32"/>
          <w:szCs w:val="32"/>
        </w:rPr>
        <w:t>2010年至今，累计指导43位本科生的毕业论文，其中2篇获得</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大学百篇特优本科毕业论文（设计）；指导2名本科生获得</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大学人文社会科学研究优秀成果奖一、二等奖；指导2名学生立项国家级本科生科研训练项目，结题考核优秀；5名本科生的毕业论文发表在国际一流或国内一级期刊上。</w:t>
      </w:r>
    </w:p>
    <w:p w:rsidR="00F95069" w:rsidRDefault="00F95069" w:rsidP="00F95069">
      <w:pPr>
        <w:widowControl/>
        <w:jc w:val="left"/>
        <w:rPr>
          <w:rFonts w:ascii="宋体" w:eastAsia="宋体" w:hAnsi="宋体" w:cs="宋体"/>
          <w:b/>
          <w:kern w:val="0"/>
          <w:sz w:val="32"/>
          <w:szCs w:val="32"/>
          <w:shd w:val="pct15" w:color="auto" w:fill="FFFFFF"/>
        </w:rPr>
      </w:pPr>
      <w:r w:rsidRPr="00F95069">
        <w:rPr>
          <w:rFonts w:ascii="宋体" w:eastAsia="宋体" w:hAnsi="宋体" w:cs="宋体" w:hint="eastAsia"/>
          <w:b/>
          <w:kern w:val="0"/>
          <w:sz w:val="32"/>
          <w:szCs w:val="32"/>
          <w:shd w:val="pct15" w:color="auto" w:fill="FFFFFF"/>
        </w:rPr>
        <w:t>高质量研究生培养，提升多维科研能力</w:t>
      </w:r>
    </w:p>
    <w:p w:rsidR="00F95069" w:rsidRPr="00F95069" w:rsidRDefault="00F95069" w:rsidP="00F95069">
      <w:pPr>
        <w:widowControl/>
        <w:ind w:firstLineChars="200" w:firstLine="640"/>
        <w:jc w:val="left"/>
        <w:rPr>
          <w:rFonts w:ascii="宋体" w:eastAsia="宋体" w:hAnsi="宋体" w:cs="宋体"/>
          <w:kern w:val="0"/>
          <w:sz w:val="32"/>
          <w:szCs w:val="32"/>
        </w:rPr>
      </w:pPr>
      <w:r w:rsidRPr="00F95069">
        <w:rPr>
          <w:rFonts w:ascii="宋体" w:eastAsia="宋体" w:hAnsi="宋体" w:cs="宋体" w:hint="eastAsia"/>
          <w:kern w:val="0"/>
          <w:sz w:val="32"/>
          <w:szCs w:val="32"/>
        </w:rPr>
        <w:t>至今，累计培养17位博士生，29位硕士生。主讲5门研究生课程，课程考核结果均为优秀。在研究生培养方面业绩明显，成果突出。</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扎根社会，培养担当意识。</w:t>
      </w:r>
      <w:r w:rsidRPr="00F95069">
        <w:rPr>
          <w:rFonts w:ascii="宋体" w:eastAsia="宋体" w:hAnsi="宋体" w:cs="宋体" w:hint="eastAsia"/>
          <w:kern w:val="0"/>
          <w:sz w:val="32"/>
          <w:szCs w:val="32"/>
        </w:rPr>
        <w:t>积极响应“把论文写在祖国大地上”的号召，为学生提供深度参与决策咨询的机会，使学生获得实践的亲身体会和感悟，从中挖掘和提炼出有现实意义的科学问题，回应中央关心、社会关注、人民关切的重大议题。例如，他和博士生王田雨基于对实践中资源环境承载力评价的现实观察，指出其与国土空间规划衔接的逻辑问题，撰文发表于《中国土地科学》，发表仅3年在</w:t>
      </w:r>
      <w:proofErr w:type="gramStart"/>
      <w:r w:rsidRPr="00F95069">
        <w:rPr>
          <w:rFonts w:ascii="宋体" w:eastAsia="宋体" w:hAnsi="宋体" w:cs="宋体" w:hint="eastAsia"/>
          <w:kern w:val="0"/>
          <w:sz w:val="32"/>
          <w:szCs w:val="32"/>
        </w:rPr>
        <w:t>中国知网被引</w:t>
      </w:r>
      <w:proofErr w:type="gramEnd"/>
      <w:r w:rsidRPr="00F95069">
        <w:rPr>
          <w:rFonts w:ascii="宋体" w:eastAsia="宋体" w:hAnsi="宋体" w:cs="宋体" w:hint="eastAsia"/>
          <w:kern w:val="0"/>
          <w:sz w:val="32"/>
          <w:szCs w:val="32"/>
        </w:rPr>
        <w:t>107次，入选中国土地学会40周年40篇优秀论文，并高居第2名。</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lastRenderedPageBreak/>
        <w:t>交叉融合，激发创新活力。</w:t>
      </w:r>
      <w:r w:rsidRPr="00F95069">
        <w:rPr>
          <w:rFonts w:ascii="宋体" w:eastAsia="宋体" w:hAnsi="宋体" w:cs="宋体" w:hint="eastAsia"/>
          <w:kern w:val="0"/>
          <w:sz w:val="32"/>
          <w:szCs w:val="32"/>
        </w:rPr>
        <w:t>指导学生从前沿交叉领域进行选题，并鼓励融合多种学科技术方法开展研究，取得了良好效果，博士生张琳琳的博士毕业论文以先进的定量数据分析方法剖析城市蔓延这一复杂的社会热点问题，获得了2020年</w:t>
      </w:r>
      <w:r>
        <w:rPr>
          <w:rFonts w:ascii="宋体" w:eastAsia="宋体" w:hAnsi="宋体" w:cs="宋体" w:hint="eastAsia"/>
          <w:kern w:val="0"/>
          <w:sz w:val="32"/>
          <w:szCs w:val="32"/>
        </w:rPr>
        <w:t>**</w:t>
      </w:r>
      <w:r w:rsidRPr="00F95069">
        <w:rPr>
          <w:rFonts w:ascii="宋体" w:eastAsia="宋体" w:hAnsi="宋体" w:cs="宋体" w:hint="eastAsia"/>
          <w:kern w:val="0"/>
          <w:sz w:val="32"/>
          <w:szCs w:val="32"/>
        </w:rPr>
        <w:t>省优秀博士学位论文。陈阳同学则进一步探索了适应性规划思维如何应用于减缓城市热岛效应这一前沿领域，获得2021年</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大学优秀博士学位论文。此外，指导的研究生还在Landscape and Urban Planning、Cities、LandUsePolicy等国际知名期刊上发表了多篇论文。</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包容共建，提升团队合力。</w:t>
      </w:r>
      <w:r w:rsidRPr="00F95069">
        <w:rPr>
          <w:rFonts w:ascii="宋体" w:eastAsia="宋体" w:hAnsi="宋体" w:cs="宋体" w:hint="eastAsia"/>
          <w:kern w:val="0"/>
          <w:sz w:val="32"/>
          <w:szCs w:val="32"/>
        </w:rPr>
        <w:t>作为</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大学“文科+X”多学科交叉人才培养卓越中心导师，</w:t>
      </w:r>
      <w:r>
        <w:rPr>
          <w:rFonts w:ascii="宋体" w:eastAsia="宋体" w:hAnsi="宋体" w:cs="宋体" w:hint="eastAsia"/>
          <w:kern w:val="0"/>
          <w:sz w:val="32"/>
          <w:szCs w:val="32"/>
        </w:rPr>
        <w:t>岳**</w:t>
      </w:r>
      <w:r w:rsidRPr="00F95069">
        <w:rPr>
          <w:rFonts w:ascii="宋体" w:eastAsia="宋体" w:hAnsi="宋体" w:cs="宋体" w:hint="eastAsia"/>
          <w:kern w:val="0"/>
          <w:sz w:val="32"/>
          <w:szCs w:val="32"/>
        </w:rPr>
        <w:t>组建了一个跨越土地资源管理（社科）、计算机科学与技术（工科）、环境与资源科学（理科）等多学科的导师团队，还创立了</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大学土地大数据创新团队、</w:t>
      </w:r>
      <w:r>
        <w:rPr>
          <w:rFonts w:ascii="宋体" w:eastAsia="宋体" w:hAnsi="宋体" w:cs="宋体" w:hint="eastAsia"/>
          <w:kern w:val="0"/>
          <w:sz w:val="32"/>
          <w:szCs w:val="32"/>
        </w:rPr>
        <w:t>**</w:t>
      </w:r>
      <w:r w:rsidRPr="00F95069">
        <w:rPr>
          <w:rFonts w:ascii="宋体" w:eastAsia="宋体" w:hAnsi="宋体" w:cs="宋体" w:hint="eastAsia"/>
          <w:kern w:val="0"/>
          <w:sz w:val="32"/>
          <w:szCs w:val="32"/>
        </w:rPr>
        <w:t>省首批“之江青年社科学者”创新团队、</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大学公共管理学院“GREEN IT教授工作坊”。强化团队的包容精神，培养学生独立自主的能力，团队成功举办了400余人参会的“规划赋能 空间增值”专题学术会议。在课外生活中，通过举行毅行等主题团</w:t>
      </w:r>
      <w:proofErr w:type="gramStart"/>
      <w:r w:rsidRPr="00F95069">
        <w:rPr>
          <w:rFonts w:ascii="宋体" w:eastAsia="宋体" w:hAnsi="宋体" w:cs="宋体" w:hint="eastAsia"/>
          <w:kern w:val="0"/>
          <w:sz w:val="32"/>
          <w:szCs w:val="32"/>
        </w:rPr>
        <w:t>建增强</w:t>
      </w:r>
      <w:proofErr w:type="gramEnd"/>
      <w:r w:rsidRPr="00F95069">
        <w:rPr>
          <w:rFonts w:ascii="宋体" w:eastAsia="宋体" w:hAnsi="宋体" w:cs="宋体" w:hint="eastAsia"/>
          <w:kern w:val="0"/>
          <w:sz w:val="32"/>
          <w:szCs w:val="32"/>
        </w:rPr>
        <w:t>团队凝聚力。</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交流互鉴，开阔学术视野。</w:t>
      </w:r>
      <w:r w:rsidRPr="00F95069">
        <w:rPr>
          <w:rFonts w:ascii="宋体" w:eastAsia="宋体" w:hAnsi="宋体" w:cs="宋体" w:hint="eastAsia"/>
          <w:kern w:val="0"/>
          <w:sz w:val="32"/>
          <w:szCs w:val="32"/>
        </w:rPr>
        <w:t>一方面，积极邀请国外一流学者为学生开展学术指导，例如，邀请国际知名期刊Journal of Urban Technology主编Richard Hanley教授分享投稿经验，邀请美国科学院院士Emilio Moran教授、以色列理工学院Amnon Frenkel</w:t>
      </w:r>
      <w:r w:rsidRPr="00F95069">
        <w:rPr>
          <w:rFonts w:ascii="宋体" w:eastAsia="宋体" w:hAnsi="宋体" w:cs="宋体" w:hint="eastAsia"/>
          <w:kern w:val="0"/>
          <w:sz w:val="32"/>
          <w:szCs w:val="32"/>
        </w:rPr>
        <w:lastRenderedPageBreak/>
        <w:t>教授等分享最新科研成果。另一方面，鼓励学生参与海外学术汇报、学术访问与科研项目，连续4年累计带领12名研究生参与美国地理学家协会（AAG）学术年会并做汇报，团队4名博士生前往美国密歇根州立大学、爱荷华州立大学、伊利诺伊大学</w:t>
      </w:r>
      <w:proofErr w:type="gramStart"/>
      <w:r w:rsidRPr="00F95069">
        <w:rPr>
          <w:rFonts w:ascii="宋体" w:eastAsia="宋体" w:hAnsi="宋体" w:cs="宋体" w:hint="eastAsia"/>
          <w:kern w:val="0"/>
          <w:sz w:val="32"/>
          <w:szCs w:val="32"/>
        </w:rPr>
        <w:t>厄</w:t>
      </w:r>
      <w:proofErr w:type="gramEnd"/>
      <w:r w:rsidRPr="00F95069">
        <w:rPr>
          <w:rFonts w:ascii="宋体" w:eastAsia="宋体" w:hAnsi="宋体" w:cs="宋体" w:hint="eastAsia"/>
          <w:kern w:val="0"/>
          <w:sz w:val="32"/>
          <w:szCs w:val="32"/>
        </w:rPr>
        <w:t>巴纳-香槟分校、新加坡国立大学进行为期半年或1年的学术访问。</w:t>
      </w:r>
    </w:p>
    <w:p w:rsidR="00F95069" w:rsidRPr="00F95069" w:rsidRDefault="00F95069" w:rsidP="00F95069">
      <w:pPr>
        <w:widowControl/>
        <w:jc w:val="left"/>
        <w:rPr>
          <w:rFonts w:ascii="宋体" w:eastAsia="宋体" w:hAnsi="宋体" w:cs="宋体"/>
          <w:b/>
          <w:kern w:val="0"/>
          <w:sz w:val="32"/>
          <w:szCs w:val="32"/>
          <w:shd w:val="pct15" w:color="auto" w:fill="FFFFFF"/>
        </w:rPr>
      </w:pPr>
      <w:r w:rsidRPr="00F95069">
        <w:rPr>
          <w:rFonts w:ascii="宋体" w:eastAsia="宋体" w:hAnsi="宋体" w:cs="宋体" w:hint="eastAsia"/>
          <w:b/>
          <w:kern w:val="0"/>
          <w:sz w:val="32"/>
          <w:szCs w:val="32"/>
          <w:shd w:val="pct15" w:color="auto" w:fill="FFFFFF"/>
        </w:rPr>
        <w:t>以德树人培育情怀，实践育人锻造英才</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春风化雨，守护学生成长。</w:t>
      </w:r>
      <w:r w:rsidRPr="00F95069">
        <w:rPr>
          <w:rFonts w:ascii="宋体" w:eastAsia="宋体" w:hAnsi="宋体" w:cs="宋体" w:hint="eastAsia"/>
          <w:kern w:val="0"/>
          <w:sz w:val="32"/>
          <w:szCs w:val="32"/>
        </w:rPr>
        <w:t>2012-2016年担任2012级土地资源管理本科生班班主任，担任2016级本科生寝室“新生之友”。2006-2009年担任土地管理系研究生德育导师，其中2008年获得</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大学优秀研究生德育导师称号。2018年起担任</w:t>
      </w:r>
      <w:proofErr w:type="gramStart"/>
      <w:r w:rsidRPr="00F95069">
        <w:rPr>
          <w:rFonts w:ascii="宋体" w:eastAsia="宋体" w:hAnsi="宋体" w:cs="宋体" w:hint="eastAsia"/>
          <w:kern w:val="0"/>
          <w:sz w:val="32"/>
          <w:szCs w:val="32"/>
        </w:rPr>
        <w:t>竺</w:t>
      </w:r>
      <w:proofErr w:type="gramEnd"/>
      <w:r w:rsidRPr="00F95069">
        <w:rPr>
          <w:rFonts w:ascii="宋体" w:eastAsia="宋体" w:hAnsi="宋体" w:cs="宋体" w:hint="eastAsia"/>
          <w:kern w:val="0"/>
          <w:sz w:val="32"/>
          <w:szCs w:val="32"/>
        </w:rPr>
        <w:t>可</w:t>
      </w:r>
      <w:proofErr w:type="gramStart"/>
      <w:r w:rsidRPr="00F95069">
        <w:rPr>
          <w:rFonts w:ascii="宋体" w:eastAsia="宋体" w:hAnsi="宋体" w:cs="宋体" w:hint="eastAsia"/>
          <w:kern w:val="0"/>
          <w:sz w:val="32"/>
          <w:szCs w:val="32"/>
        </w:rPr>
        <w:t>桢</w:t>
      </w:r>
      <w:proofErr w:type="gramEnd"/>
      <w:r w:rsidRPr="00F95069">
        <w:rPr>
          <w:rFonts w:ascii="宋体" w:eastAsia="宋体" w:hAnsi="宋体" w:cs="宋体" w:hint="eastAsia"/>
          <w:kern w:val="0"/>
          <w:sz w:val="32"/>
          <w:szCs w:val="32"/>
        </w:rPr>
        <w:t>学院专业导师，指导2020级公共管理强化班学生。关注学生学业与生活情况，提供心理辅导和生涯规划咨询。</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党建引领，鼓励服务社会。</w:t>
      </w:r>
      <w:r w:rsidRPr="00F95069">
        <w:rPr>
          <w:rFonts w:ascii="宋体" w:eastAsia="宋体" w:hAnsi="宋体" w:cs="宋体" w:hint="eastAsia"/>
          <w:kern w:val="0"/>
          <w:sz w:val="32"/>
          <w:szCs w:val="32"/>
        </w:rPr>
        <w:t>超半数指导研究生担任（过）学生党团班骨干，1位硕士生曾前往四川省昭觉县支教一年，4位硕士生曾挂职国家自然资源部研究助理、国家卫生健康委实习生、湖州市机关助理，1位博士生挂职校政策研究室主任助理。学生奉献社会、服务同学成果显著，获</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大学十大优秀共产党员、</w:t>
      </w:r>
      <w:r>
        <w:rPr>
          <w:rFonts w:ascii="宋体" w:eastAsia="宋体" w:hAnsi="宋体" w:cs="宋体" w:hint="eastAsia"/>
          <w:kern w:val="0"/>
          <w:sz w:val="32"/>
          <w:szCs w:val="32"/>
        </w:rPr>
        <w:t>**</w:t>
      </w:r>
      <w:r w:rsidRPr="00F95069">
        <w:rPr>
          <w:rFonts w:ascii="宋体" w:eastAsia="宋体" w:hAnsi="宋体" w:cs="宋体" w:hint="eastAsia"/>
          <w:kern w:val="0"/>
          <w:sz w:val="32"/>
          <w:szCs w:val="32"/>
        </w:rPr>
        <w:t>省优秀青年志愿者、</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大学优秀学生干部、</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大学优秀团员等多项荣誉称号。</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引航启智，指导竞赛实践。</w:t>
      </w:r>
      <w:r w:rsidRPr="00F95069">
        <w:rPr>
          <w:rFonts w:ascii="宋体" w:eastAsia="宋体" w:hAnsi="宋体" w:cs="宋体" w:hint="eastAsia"/>
          <w:kern w:val="0"/>
          <w:sz w:val="32"/>
          <w:szCs w:val="32"/>
        </w:rPr>
        <w:t>在本科生科研训练方面，累计指导2个国家级项目，2个省级项目，3个校级项目。指导2个队伍参加模拟市长大赛，其中2015年获得第九届</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大学公共管理</w:t>
      </w:r>
      <w:r w:rsidRPr="00F95069">
        <w:rPr>
          <w:rFonts w:ascii="宋体" w:eastAsia="宋体" w:hAnsi="宋体" w:cs="宋体" w:hint="eastAsia"/>
          <w:kern w:val="0"/>
          <w:sz w:val="32"/>
          <w:szCs w:val="32"/>
        </w:rPr>
        <w:lastRenderedPageBreak/>
        <w:t>学院模拟市长大赛冠军。指导学生参加全国大学生自然资源科技作品大赛、全国大学生空间信息技术大赛。开设城市竞争力评价实习、土地管理实践、土地利用规划实习等实践课程，强化学生的专业应用能力。</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脚踏实地，心怀“国之大者”。</w:t>
      </w:r>
      <w:r w:rsidRPr="00F95069">
        <w:rPr>
          <w:rFonts w:ascii="宋体" w:eastAsia="宋体" w:hAnsi="宋体" w:cs="宋体" w:hint="eastAsia"/>
          <w:kern w:val="0"/>
          <w:sz w:val="32"/>
          <w:szCs w:val="32"/>
        </w:rPr>
        <w:t>为提升高年级本科生与研究生专业技能，带领学生前往上海、山西、宁夏、广东等地考察国土空间规划编制工作，前往</w:t>
      </w:r>
      <w:r>
        <w:rPr>
          <w:rFonts w:ascii="宋体" w:eastAsia="宋体" w:hAnsi="宋体" w:cs="宋体" w:hint="eastAsia"/>
          <w:kern w:val="0"/>
          <w:sz w:val="32"/>
          <w:szCs w:val="32"/>
        </w:rPr>
        <w:t>**</w:t>
      </w:r>
      <w:r w:rsidRPr="00F95069">
        <w:rPr>
          <w:rFonts w:ascii="宋体" w:eastAsia="宋体" w:hAnsi="宋体" w:cs="宋体" w:hint="eastAsia"/>
          <w:kern w:val="0"/>
          <w:sz w:val="32"/>
          <w:szCs w:val="32"/>
        </w:rPr>
        <w:t>省丽水市、湖州市考察“双评价”工作，通过实地调研、深度参与，鼓励学生发扬实干精神，运用所学知识为当地国土空间规划编制建言献策，指导学生从实践参与中</w:t>
      </w:r>
      <w:proofErr w:type="gramStart"/>
      <w:r w:rsidRPr="00F95069">
        <w:rPr>
          <w:rFonts w:ascii="宋体" w:eastAsia="宋体" w:hAnsi="宋体" w:cs="宋体" w:hint="eastAsia"/>
          <w:kern w:val="0"/>
          <w:sz w:val="32"/>
          <w:szCs w:val="32"/>
        </w:rPr>
        <w:t>凝炼</w:t>
      </w:r>
      <w:proofErr w:type="gramEnd"/>
      <w:r w:rsidRPr="00F95069">
        <w:rPr>
          <w:rFonts w:ascii="宋体" w:eastAsia="宋体" w:hAnsi="宋体" w:cs="宋体" w:hint="eastAsia"/>
          <w:kern w:val="0"/>
          <w:sz w:val="32"/>
          <w:szCs w:val="32"/>
        </w:rPr>
        <w:t>科学问题。</w:t>
      </w:r>
    </w:p>
    <w:p w:rsidR="00F95069" w:rsidRDefault="00F95069" w:rsidP="00F95069">
      <w:pPr>
        <w:widowControl/>
        <w:jc w:val="left"/>
        <w:rPr>
          <w:rFonts w:ascii="宋体" w:eastAsia="宋体" w:hAnsi="宋体" w:cs="宋体"/>
          <w:b/>
          <w:kern w:val="0"/>
          <w:sz w:val="32"/>
          <w:szCs w:val="32"/>
          <w:shd w:val="pct15" w:color="auto" w:fill="FFFFFF"/>
        </w:rPr>
      </w:pPr>
      <w:r w:rsidRPr="00F95069">
        <w:rPr>
          <w:rFonts w:ascii="宋体" w:eastAsia="宋体" w:hAnsi="宋体" w:cs="宋体" w:hint="eastAsia"/>
          <w:b/>
          <w:kern w:val="0"/>
          <w:sz w:val="32"/>
          <w:szCs w:val="32"/>
          <w:shd w:val="pct15" w:color="auto" w:fill="FFFFFF"/>
        </w:rPr>
        <w:t>教学科研相互促进，学生教师共同成长</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春华秋实，教学硕果累累。</w:t>
      </w:r>
      <w:r w:rsidRPr="00F95069">
        <w:rPr>
          <w:rFonts w:ascii="宋体" w:eastAsia="宋体" w:hAnsi="宋体" w:cs="宋体" w:hint="eastAsia"/>
          <w:kern w:val="0"/>
          <w:sz w:val="32"/>
          <w:szCs w:val="32"/>
        </w:rPr>
        <w:t>2020年，经过多轮的评审，获得公管学院首个“</w:t>
      </w:r>
      <w:r>
        <w:rPr>
          <w:rFonts w:ascii="宋体" w:eastAsia="宋体" w:hAnsi="宋体" w:cs="宋体" w:hint="eastAsia"/>
          <w:kern w:val="0"/>
          <w:sz w:val="32"/>
          <w:szCs w:val="32"/>
        </w:rPr>
        <w:t>**</w:t>
      </w:r>
      <w:r w:rsidRPr="00F95069">
        <w:rPr>
          <w:rFonts w:ascii="宋体" w:eastAsia="宋体" w:hAnsi="宋体" w:cs="宋体" w:hint="eastAsia"/>
          <w:kern w:val="0"/>
          <w:sz w:val="32"/>
          <w:szCs w:val="32"/>
        </w:rPr>
        <w:t>省优秀博士学位论文指导老师”称号。同年，本科课程《城市地理学》入选</w:t>
      </w:r>
      <w:r>
        <w:rPr>
          <w:rFonts w:ascii="宋体" w:eastAsia="宋体" w:hAnsi="宋体" w:cs="宋体" w:hint="eastAsia"/>
          <w:kern w:val="0"/>
          <w:sz w:val="32"/>
          <w:szCs w:val="32"/>
        </w:rPr>
        <w:t>**</w:t>
      </w:r>
      <w:r w:rsidRPr="00F95069">
        <w:rPr>
          <w:rFonts w:ascii="宋体" w:eastAsia="宋体" w:hAnsi="宋体" w:cs="宋体" w:hint="eastAsia"/>
          <w:kern w:val="0"/>
          <w:sz w:val="32"/>
          <w:szCs w:val="32"/>
        </w:rPr>
        <w:t>省一流本科课程。2017年，获得</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大学优质教学奖二等奖。2016年，参与教改项目“公共管理类探究性实验教学改革：愿景、重点与实践”获得</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大学教学成果二等奖。2021年，获得</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大学公共管理学院教育名师奖。</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砥砺通行，引领学术创新。</w:t>
      </w:r>
      <w:r w:rsidRPr="00F95069">
        <w:rPr>
          <w:rFonts w:ascii="宋体" w:eastAsia="宋体" w:hAnsi="宋体" w:cs="宋体" w:hint="eastAsia"/>
          <w:kern w:val="0"/>
          <w:sz w:val="32"/>
          <w:szCs w:val="32"/>
        </w:rPr>
        <w:t>引导学生参与高水平学术研究，并取得了良好的效果。有学生参与的相关成果亮点突出，包括出版学术著作3部、获省部级以上奖励3项、发表国际一区SCI/SSCI论文40多篇。学术影响力彰显，主办“国土空间规划与高质量发展”、“城乡融合与高质量发展”等学术论坛，在《经济地理》、</w:t>
      </w:r>
      <w:r w:rsidRPr="00F95069">
        <w:rPr>
          <w:rFonts w:ascii="宋体" w:eastAsia="宋体" w:hAnsi="宋体" w:cs="宋体" w:hint="eastAsia"/>
          <w:kern w:val="0"/>
          <w:sz w:val="32"/>
          <w:szCs w:val="32"/>
        </w:rPr>
        <w:lastRenderedPageBreak/>
        <w:t>《自然资源学报》等期刊组织多个专刊。多篇</w:t>
      </w:r>
      <w:proofErr w:type="gramStart"/>
      <w:r w:rsidRPr="00F95069">
        <w:rPr>
          <w:rFonts w:ascii="宋体" w:eastAsia="宋体" w:hAnsi="宋体" w:cs="宋体" w:hint="eastAsia"/>
          <w:kern w:val="0"/>
          <w:sz w:val="32"/>
          <w:szCs w:val="32"/>
        </w:rPr>
        <w:t>咨政报告</w:t>
      </w:r>
      <w:proofErr w:type="gramEnd"/>
      <w:r w:rsidRPr="00F95069">
        <w:rPr>
          <w:rFonts w:ascii="宋体" w:eastAsia="宋体" w:hAnsi="宋体" w:cs="宋体" w:hint="eastAsia"/>
          <w:kern w:val="0"/>
          <w:sz w:val="32"/>
          <w:szCs w:val="32"/>
        </w:rPr>
        <w:t>获得相关部门采纳，关于消除“非粮化”整治乱象的报告入选全国政协提案，成为“两会”热点话题。</w:t>
      </w:r>
    </w:p>
    <w:p w:rsidR="00F95069" w:rsidRDefault="00F95069" w:rsidP="00F95069">
      <w:pPr>
        <w:widowControl/>
        <w:ind w:firstLineChars="200" w:firstLine="643"/>
        <w:jc w:val="left"/>
        <w:rPr>
          <w:rFonts w:ascii="宋体" w:eastAsia="宋体" w:hAnsi="宋体" w:cs="宋体"/>
          <w:kern w:val="0"/>
          <w:sz w:val="32"/>
          <w:szCs w:val="32"/>
        </w:rPr>
      </w:pPr>
      <w:r w:rsidRPr="00F95069">
        <w:rPr>
          <w:rFonts w:ascii="宋体" w:eastAsia="宋体" w:hAnsi="宋体" w:cs="宋体" w:hint="eastAsia"/>
          <w:b/>
          <w:kern w:val="0"/>
          <w:sz w:val="32"/>
          <w:szCs w:val="32"/>
        </w:rPr>
        <w:t>追求卓越，促进全面发展。</w:t>
      </w:r>
      <w:r w:rsidRPr="00F95069">
        <w:rPr>
          <w:rFonts w:ascii="宋体" w:eastAsia="宋体" w:hAnsi="宋体" w:cs="宋体" w:hint="eastAsia"/>
          <w:kern w:val="0"/>
          <w:sz w:val="32"/>
          <w:szCs w:val="32"/>
        </w:rPr>
        <w:t>近5年，指导的研究生获全国级别奖项8项、省级奖项3项、校级奖项39项、院级奖项5项。其中，《中国土地科学》TOP10高被</w:t>
      </w:r>
      <w:proofErr w:type="gramStart"/>
      <w:r w:rsidRPr="00F95069">
        <w:rPr>
          <w:rFonts w:ascii="宋体" w:eastAsia="宋体" w:hAnsi="宋体" w:cs="宋体" w:hint="eastAsia"/>
          <w:kern w:val="0"/>
          <w:sz w:val="32"/>
          <w:szCs w:val="32"/>
        </w:rPr>
        <w:t>引论文</w:t>
      </w:r>
      <w:proofErr w:type="gramEnd"/>
      <w:r w:rsidRPr="00F95069">
        <w:rPr>
          <w:rFonts w:ascii="宋体" w:eastAsia="宋体" w:hAnsi="宋体" w:cs="宋体" w:hint="eastAsia"/>
          <w:kern w:val="0"/>
          <w:sz w:val="32"/>
          <w:szCs w:val="32"/>
        </w:rPr>
        <w:t>4项，国家奖学金3项，</w:t>
      </w:r>
      <w:r>
        <w:rPr>
          <w:rFonts w:ascii="宋体" w:eastAsia="宋体" w:hAnsi="宋体" w:cs="宋体" w:hint="eastAsia"/>
          <w:kern w:val="0"/>
          <w:sz w:val="32"/>
          <w:szCs w:val="32"/>
        </w:rPr>
        <w:t>**</w:t>
      </w:r>
      <w:r w:rsidRPr="00F95069">
        <w:rPr>
          <w:rFonts w:ascii="宋体" w:eastAsia="宋体" w:hAnsi="宋体" w:cs="宋体" w:hint="eastAsia"/>
          <w:kern w:val="0"/>
          <w:sz w:val="32"/>
          <w:szCs w:val="32"/>
        </w:rPr>
        <w:t>省优秀博士学位论文1项，</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大学优秀博士学位论文2项，</w:t>
      </w:r>
      <w:r>
        <w:rPr>
          <w:rFonts w:ascii="宋体" w:eastAsia="宋体" w:hAnsi="宋体" w:cs="宋体" w:hint="eastAsia"/>
          <w:kern w:val="0"/>
          <w:sz w:val="32"/>
          <w:szCs w:val="32"/>
        </w:rPr>
        <w:t>**</w:t>
      </w:r>
      <w:r w:rsidRPr="00F95069">
        <w:rPr>
          <w:rFonts w:ascii="宋体" w:eastAsia="宋体" w:hAnsi="宋体" w:cs="宋体" w:hint="eastAsia"/>
          <w:kern w:val="0"/>
          <w:sz w:val="32"/>
          <w:szCs w:val="32"/>
        </w:rPr>
        <w:t>大学博士生新生奖学金4项。</w:t>
      </w:r>
    </w:p>
    <w:p w:rsidR="00F95069" w:rsidRDefault="00F95069" w:rsidP="00F95069">
      <w:pPr>
        <w:widowControl/>
        <w:ind w:firstLineChars="200" w:firstLine="640"/>
        <w:jc w:val="left"/>
        <w:rPr>
          <w:rFonts w:ascii="宋体" w:eastAsia="宋体" w:hAnsi="宋体" w:cs="宋体"/>
          <w:kern w:val="0"/>
          <w:sz w:val="32"/>
          <w:szCs w:val="32"/>
        </w:rPr>
      </w:pPr>
    </w:p>
    <w:p w:rsidR="00F95069" w:rsidRDefault="00F95069" w:rsidP="00F95069">
      <w:pPr>
        <w:widowControl/>
        <w:ind w:firstLineChars="200" w:firstLine="640"/>
        <w:jc w:val="left"/>
        <w:rPr>
          <w:rFonts w:ascii="宋体" w:eastAsia="宋体" w:hAnsi="宋体" w:cs="宋体"/>
          <w:kern w:val="0"/>
          <w:sz w:val="32"/>
          <w:szCs w:val="32"/>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C22073" w:rsidRDefault="00C22073" w:rsidP="00D41544">
      <w:pPr>
        <w:widowControl/>
        <w:shd w:val="clear" w:color="auto" w:fill="FFFFFF"/>
        <w:jc w:val="left"/>
        <w:outlineLvl w:val="0"/>
        <w:rPr>
          <w:rFonts w:ascii="仿宋" w:eastAsia="仿宋" w:hAnsi="仿宋" w:cs="Segoe UI" w:hint="eastAsia"/>
          <w:b/>
          <w:bCs/>
          <w:color w:val="222222"/>
          <w:kern w:val="36"/>
          <w:sz w:val="30"/>
          <w:szCs w:val="30"/>
        </w:rPr>
      </w:pPr>
    </w:p>
    <w:p w:rsidR="00D41544" w:rsidRPr="00913530" w:rsidRDefault="00D41544" w:rsidP="00D41544">
      <w:pPr>
        <w:widowControl/>
        <w:shd w:val="clear" w:color="auto" w:fill="FFFFFF"/>
        <w:jc w:val="left"/>
        <w:outlineLvl w:val="0"/>
        <w:rPr>
          <w:rFonts w:ascii="仿宋" w:eastAsia="仿宋" w:hAnsi="仿宋" w:cs="Segoe UI"/>
          <w:b/>
          <w:bCs/>
          <w:color w:val="222222"/>
          <w:kern w:val="36"/>
          <w:sz w:val="30"/>
          <w:szCs w:val="30"/>
        </w:rPr>
      </w:pPr>
      <w:r w:rsidRPr="00913530">
        <w:rPr>
          <w:rFonts w:ascii="仿宋" w:eastAsia="仿宋" w:hAnsi="仿宋" w:cs="Segoe UI"/>
          <w:b/>
          <w:bCs/>
          <w:color w:val="222222"/>
          <w:kern w:val="36"/>
          <w:sz w:val="30"/>
          <w:szCs w:val="30"/>
        </w:rPr>
        <w:lastRenderedPageBreak/>
        <w:t>【</w:t>
      </w:r>
      <w:r w:rsidRPr="00913530">
        <w:rPr>
          <w:rFonts w:ascii="仿宋" w:eastAsia="仿宋" w:hAnsi="仿宋" w:cs="Segoe UI" w:hint="eastAsia"/>
          <w:b/>
          <w:bCs/>
          <w:color w:val="222222"/>
          <w:kern w:val="36"/>
          <w:sz w:val="30"/>
          <w:szCs w:val="30"/>
        </w:rPr>
        <w:t>范</w:t>
      </w:r>
      <w:r>
        <w:rPr>
          <w:rFonts w:ascii="仿宋" w:eastAsia="仿宋" w:hAnsi="仿宋" w:cs="Segoe UI" w:hint="eastAsia"/>
          <w:b/>
          <w:bCs/>
          <w:color w:val="222222"/>
          <w:kern w:val="36"/>
          <w:sz w:val="30"/>
          <w:szCs w:val="30"/>
        </w:rPr>
        <w:t>例</w:t>
      </w:r>
      <w:r w:rsidR="00C22073">
        <w:rPr>
          <w:rFonts w:ascii="仿宋" w:eastAsia="仿宋" w:hAnsi="仿宋" w:cs="Segoe UI" w:hint="eastAsia"/>
          <w:b/>
          <w:bCs/>
          <w:color w:val="222222"/>
          <w:kern w:val="36"/>
          <w:sz w:val="30"/>
          <w:szCs w:val="30"/>
        </w:rPr>
        <w:t>4</w:t>
      </w:r>
      <w:r w:rsidRPr="00913530">
        <w:rPr>
          <w:rFonts w:ascii="仿宋" w:eastAsia="仿宋" w:hAnsi="仿宋" w:cs="Segoe UI"/>
          <w:b/>
          <w:bCs/>
          <w:color w:val="222222"/>
          <w:kern w:val="36"/>
          <w:sz w:val="30"/>
          <w:szCs w:val="30"/>
        </w:rPr>
        <w:t>】</w:t>
      </w:r>
      <w:r>
        <w:rPr>
          <w:rFonts w:ascii="仿宋" w:eastAsia="仿宋" w:hAnsi="仿宋" w:cs="Segoe UI"/>
          <w:b/>
          <w:bCs/>
          <w:color w:val="222222"/>
          <w:kern w:val="36"/>
          <w:sz w:val="30"/>
          <w:szCs w:val="30"/>
        </w:rPr>
        <w:t>优秀教职工典型</w:t>
      </w:r>
      <w:r w:rsidR="004A1467">
        <w:rPr>
          <w:rFonts w:ascii="仿宋" w:eastAsia="仿宋" w:hAnsi="仿宋" w:cs="Segoe UI"/>
          <w:b/>
          <w:bCs/>
          <w:color w:val="222222"/>
          <w:kern w:val="36"/>
          <w:sz w:val="30"/>
          <w:szCs w:val="30"/>
        </w:rPr>
        <w:t>（辅导员）</w:t>
      </w:r>
    </w:p>
    <w:p w:rsidR="00D41544" w:rsidRPr="00AB3525" w:rsidRDefault="00D41544" w:rsidP="00D41544">
      <w:pPr>
        <w:widowControl/>
        <w:shd w:val="clear" w:color="auto" w:fill="FFFFFF"/>
        <w:jc w:val="left"/>
        <w:outlineLvl w:val="0"/>
        <w:rPr>
          <w:rFonts w:eastAsiaTheme="minorHAnsi" w:cs="Segoe UI"/>
          <w:b/>
          <w:bCs/>
          <w:color w:val="222222"/>
          <w:kern w:val="36"/>
          <w:sz w:val="48"/>
          <w:szCs w:val="48"/>
        </w:rPr>
      </w:pPr>
      <w:r>
        <w:rPr>
          <w:rFonts w:eastAsiaTheme="minorHAnsi" w:cs="Segoe UI" w:hint="eastAsia"/>
          <w:b/>
          <w:bCs/>
          <w:color w:val="222222"/>
          <w:kern w:val="36"/>
          <w:sz w:val="48"/>
          <w:szCs w:val="48"/>
        </w:rPr>
        <w:t>“</w:t>
      </w:r>
      <w:r w:rsidRPr="00C460D5">
        <w:rPr>
          <w:rFonts w:ascii="宋体" w:eastAsia="宋体" w:hAnsi="宋体" w:cs="宋体" w:hint="eastAsia"/>
          <w:b/>
          <w:bCs/>
          <w:color w:val="222222"/>
          <w:kern w:val="36"/>
          <w:sz w:val="48"/>
          <w:szCs w:val="48"/>
        </w:rPr>
        <w:t>学生的需要与认可，是我最大的成就</w:t>
      </w:r>
      <w:r>
        <w:rPr>
          <w:rFonts w:eastAsiaTheme="minorHAnsi" w:cs="Segoe UI" w:hint="eastAsia"/>
          <w:b/>
          <w:bCs/>
          <w:color w:val="222222"/>
          <w:kern w:val="36"/>
          <w:sz w:val="48"/>
          <w:szCs w:val="48"/>
        </w:rPr>
        <w:t>”</w:t>
      </w:r>
    </w:p>
    <w:p w:rsidR="00D41544" w:rsidRPr="00C460D5" w:rsidRDefault="00D41544" w:rsidP="00D41544">
      <w:pPr>
        <w:widowControl/>
        <w:shd w:val="clear" w:color="auto" w:fill="FFFFFF"/>
        <w:ind w:firstLineChars="200" w:firstLine="720"/>
        <w:jc w:val="left"/>
        <w:outlineLvl w:val="0"/>
        <w:rPr>
          <w:rFonts w:ascii="楷体" w:eastAsia="楷体" w:hAnsi="楷体" w:cs="Segoe UI"/>
          <w:color w:val="222222"/>
          <w:kern w:val="36"/>
          <w:sz w:val="36"/>
          <w:szCs w:val="36"/>
        </w:rPr>
      </w:pPr>
      <w:r w:rsidRPr="00C460D5">
        <w:rPr>
          <w:rFonts w:ascii="楷体" w:eastAsia="楷体" w:hAnsi="楷体" w:cs="Segoe UI"/>
          <w:color w:val="222222"/>
          <w:kern w:val="36"/>
          <w:sz w:val="36"/>
          <w:szCs w:val="36"/>
        </w:rPr>
        <w:t>——记</w:t>
      </w:r>
      <w:r w:rsidRPr="00AB3525">
        <w:rPr>
          <w:rFonts w:ascii="楷体" w:eastAsia="楷体" w:hAnsi="楷体" w:cs="Segoe UI" w:hint="eastAsia"/>
          <w:color w:val="222222"/>
          <w:kern w:val="36"/>
          <w:sz w:val="36"/>
          <w:szCs w:val="36"/>
        </w:rPr>
        <w:t>某某</w:t>
      </w:r>
      <w:r w:rsidRPr="00C460D5">
        <w:rPr>
          <w:rFonts w:ascii="楷体" w:eastAsia="楷体" w:hAnsi="楷体" w:cs="Segoe UI"/>
          <w:color w:val="222222"/>
          <w:kern w:val="36"/>
          <w:sz w:val="36"/>
          <w:szCs w:val="36"/>
        </w:rPr>
        <w:t>学院优秀辅导员李红</w:t>
      </w:r>
    </w:p>
    <w:p w:rsidR="00D41544" w:rsidRPr="00D54B1E" w:rsidRDefault="00D41544" w:rsidP="00D41544">
      <w:pPr>
        <w:widowControl/>
        <w:shd w:val="clear" w:color="auto" w:fill="FFFFFF"/>
        <w:jc w:val="left"/>
        <w:rPr>
          <w:rFonts w:eastAsiaTheme="minorHAnsi" w:cs="Segoe UI"/>
          <w:color w:val="000000"/>
          <w:kern w:val="0"/>
          <w:sz w:val="32"/>
          <w:szCs w:val="32"/>
        </w:rPr>
      </w:pP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“老师你不用紧张，你做得很好！”七年后，李红仍然记得自己第一次上讲台时的窘迫和一名学生在课后给她的鼓励。</w:t>
      </w:r>
      <w:r w:rsidRPr="00D54B1E">
        <w:rPr>
          <w:rFonts w:eastAsiaTheme="minorHAnsi" w:cs="Segoe UI" w:hint="eastAsia"/>
          <w:color w:val="222222"/>
          <w:kern w:val="0"/>
          <w:sz w:val="32"/>
          <w:szCs w:val="32"/>
        </w:rPr>
        <w:t xml:space="preserve"> </w:t>
      </w: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2015年8月，李红带着儿时萌生的教师</w:t>
      </w:r>
      <w:proofErr w:type="gramStart"/>
      <w:r w:rsidRPr="00D54B1E">
        <w:rPr>
          <w:rFonts w:eastAsiaTheme="minorHAnsi" w:cs="Segoe UI"/>
          <w:color w:val="222222"/>
          <w:kern w:val="0"/>
          <w:sz w:val="32"/>
          <w:szCs w:val="32"/>
        </w:rPr>
        <w:t>梦正式</w:t>
      </w:r>
      <w:proofErr w:type="gramEnd"/>
      <w:r w:rsidRPr="00D54B1E">
        <w:rPr>
          <w:rFonts w:eastAsiaTheme="minorHAnsi" w:cs="Segoe UI"/>
          <w:color w:val="222222"/>
          <w:kern w:val="0"/>
          <w:sz w:val="32"/>
          <w:szCs w:val="32"/>
        </w:rPr>
        <w:t>成为</w:t>
      </w:r>
      <w:r w:rsidRPr="00D54B1E">
        <w:rPr>
          <w:rFonts w:eastAsiaTheme="minorHAnsi" w:cs="Segoe UI" w:hint="eastAsia"/>
          <w:color w:val="222222"/>
          <w:kern w:val="0"/>
          <w:sz w:val="32"/>
          <w:szCs w:val="32"/>
        </w:rPr>
        <w:t>某某汽车</w:t>
      </w:r>
      <w:r w:rsidRPr="00D54B1E">
        <w:rPr>
          <w:rFonts w:eastAsiaTheme="minorHAnsi" w:cs="Segoe UI"/>
          <w:color w:val="222222"/>
          <w:kern w:val="0"/>
          <w:sz w:val="32"/>
          <w:szCs w:val="32"/>
        </w:rPr>
        <w:t>学院的一名辅导员。七个春秋，她已与千余名学生相遇在美丽的车院。</w:t>
      </w:r>
    </w:p>
    <w:p w:rsidR="00D41544" w:rsidRPr="00D54B1E" w:rsidRDefault="00D41544" w:rsidP="00D41544">
      <w:pPr>
        <w:widowControl/>
        <w:shd w:val="clear" w:color="auto" w:fill="FFFFFF"/>
        <w:ind w:firstLineChars="200" w:firstLine="640"/>
        <w:rPr>
          <w:rFonts w:eastAsiaTheme="minorHAnsi" w:cs="Segoe UI"/>
          <w:color w:val="000000"/>
          <w:kern w:val="0"/>
          <w:sz w:val="32"/>
          <w:szCs w:val="32"/>
        </w:rPr>
      </w:pPr>
    </w:p>
    <w:p w:rsidR="00D41544" w:rsidRPr="00A06FFA" w:rsidRDefault="00D41544" w:rsidP="00D41544">
      <w:pPr>
        <w:widowControl/>
        <w:shd w:val="clear" w:color="auto" w:fill="FFFFFF"/>
        <w:ind w:firstLineChars="200" w:firstLine="723"/>
        <w:rPr>
          <w:rFonts w:eastAsiaTheme="minorHAnsi" w:cs="Segoe UI"/>
          <w:color w:val="222222"/>
          <w:kern w:val="0"/>
          <w:sz w:val="36"/>
          <w:szCs w:val="36"/>
          <w:shd w:val="pct15" w:color="auto" w:fill="FFFFFF"/>
        </w:rPr>
      </w:pPr>
      <w:r w:rsidRPr="00A06FFA">
        <w:rPr>
          <w:rFonts w:eastAsiaTheme="minorHAnsi" w:cs="Segoe UI"/>
          <w:b/>
          <w:bCs/>
          <w:color w:val="222222"/>
          <w:kern w:val="0"/>
          <w:sz w:val="36"/>
          <w:szCs w:val="36"/>
          <w:shd w:val="pct15" w:color="auto" w:fill="FFFFFF"/>
        </w:rPr>
        <w:t>“辅”之以情</w:t>
      </w: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李红每年都会接手一批新生。“我是你们的保护伞，有什么事情就来找我”，每次新生大会上，李红都会这样告诉学生。也正因为这句话，李红的角色又增加了行政秘书、宿管、心理咨询师、就业指导专家……身兼数职，时常深夜被学生电话惊醒，可李红仍乐此不疲，因为她带着一份真情而来，对工作，对学生。</w:t>
      </w:r>
    </w:p>
    <w:p w:rsidR="00D41544" w:rsidRPr="00D54B1E" w:rsidRDefault="00D41544" w:rsidP="00D41544">
      <w:pPr>
        <w:widowControl/>
        <w:shd w:val="clear" w:color="auto" w:fill="FFFFFF"/>
        <w:ind w:firstLineChars="200" w:firstLine="640"/>
        <w:rPr>
          <w:rFonts w:eastAsiaTheme="minorHAnsi" w:cs="Segoe UI"/>
          <w:color w:val="000000"/>
          <w:kern w:val="0"/>
          <w:sz w:val="32"/>
          <w:szCs w:val="32"/>
        </w:rPr>
      </w:pPr>
      <w:r w:rsidRPr="00D54B1E">
        <w:rPr>
          <w:rFonts w:eastAsiaTheme="minorHAnsi" w:cs="Segoe UI"/>
          <w:color w:val="222222"/>
          <w:kern w:val="0"/>
          <w:sz w:val="32"/>
          <w:szCs w:val="32"/>
        </w:rPr>
        <w:t>这份真情发乎于自己的心，更贴近于学生的心。李红知道，要跟学生打成一片，必须与学生找到共同话题，甚至是拥有共同的爱好。只要是学生喜欢的，她就会积极主动去了解，比如游戏。游戏内容是什么，有哪些段位，她都谙熟于心。</w:t>
      </w:r>
      <w:proofErr w:type="gramStart"/>
      <w:r w:rsidRPr="00D54B1E">
        <w:rPr>
          <w:rFonts w:eastAsiaTheme="minorHAnsi" w:cs="Segoe UI"/>
          <w:color w:val="222222"/>
          <w:kern w:val="0"/>
          <w:sz w:val="32"/>
          <w:szCs w:val="32"/>
        </w:rPr>
        <w:t>查寝时遇到</w:t>
      </w:r>
      <w:proofErr w:type="gramEnd"/>
      <w:r w:rsidRPr="00D54B1E">
        <w:rPr>
          <w:rFonts w:eastAsiaTheme="minorHAnsi" w:cs="Segoe UI"/>
          <w:color w:val="222222"/>
          <w:kern w:val="0"/>
          <w:sz w:val="32"/>
          <w:szCs w:val="32"/>
        </w:rPr>
        <w:t>学生在打游戏，她就会顺便问问：“哎，你玩到什么段位了呀？”学生</w:t>
      </w:r>
      <w:r w:rsidRPr="00D54B1E">
        <w:rPr>
          <w:rFonts w:eastAsiaTheme="minorHAnsi" w:cs="Segoe UI"/>
          <w:color w:val="222222"/>
          <w:kern w:val="0"/>
          <w:sz w:val="32"/>
          <w:szCs w:val="32"/>
        </w:rPr>
        <w:lastRenderedPageBreak/>
        <w:t>也乐于与她多聊上几句。渐渐地，性格大大咧咧的李红成了学生口中的“红姐”，以心换心，她与学生的距离近了。</w:t>
      </w: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一声声亲切的“红姐”，节日里收到的祝福，都让李红感受到自己的工作得到了学生的认可，也给了她更大的信心和热情。</w:t>
      </w:r>
    </w:p>
    <w:p w:rsidR="00D41544" w:rsidRPr="00D54B1E" w:rsidRDefault="00D41544" w:rsidP="00D41544">
      <w:pPr>
        <w:widowControl/>
        <w:shd w:val="clear" w:color="auto" w:fill="FFFFFF"/>
        <w:rPr>
          <w:rFonts w:eastAsiaTheme="minorHAnsi" w:cs="Segoe UI"/>
          <w:b/>
          <w:bCs/>
          <w:color w:val="222222"/>
          <w:kern w:val="0"/>
          <w:sz w:val="32"/>
          <w:szCs w:val="32"/>
        </w:rPr>
      </w:pPr>
    </w:p>
    <w:p w:rsidR="00D41544" w:rsidRPr="00A06FFA" w:rsidRDefault="00D41544" w:rsidP="00D41544">
      <w:pPr>
        <w:widowControl/>
        <w:shd w:val="clear" w:color="auto" w:fill="FFFFFF"/>
        <w:ind w:firstLineChars="200" w:firstLine="723"/>
        <w:rPr>
          <w:rFonts w:eastAsiaTheme="minorHAnsi" w:cs="Segoe UI"/>
          <w:color w:val="222222"/>
          <w:kern w:val="0"/>
          <w:sz w:val="36"/>
          <w:szCs w:val="36"/>
          <w:shd w:val="pct15" w:color="auto" w:fill="FFFFFF"/>
        </w:rPr>
      </w:pPr>
      <w:r w:rsidRPr="00A06FFA">
        <w:rPr>
          <w:rFonts w:eastAsiaTheme="minorHAnsi" w:cs="Segoe UI"/>
          <w:b/>
          <w:bCs/>
          <w:color w:val="222222"/>
          <w:kern w:val="0"/>
          <w:sz w:val="36"/>
          <w:szCs w:val="36"/>
          <w:shd w:val="pct15" w:color="auto" w:fill="FFFFFF"/>
        </w:rPr>
        <w:t>“导”之以学</w:t>
      </w:r>
    </w:p>
    <w:p w:rsidR="00D41544" w:rsidRPr="00D54B1E" w:rsidRDefault="00D41544" w:rsidP="00D41544">
      <w:pPr>
        <w:widowControl/>
        <w:shd w:val="clear" w:color="auto" w:fill="FFFFFF"/>
        <w:ind w:firstLineChars="200" w:firstLine="640"/>
        <w:rPr>
          <w:rFonts w:eastAsiaTheme="minorHAnsi" w:cs="Segoe UI"/>
          <w:color w:val="000000"/>
          <w:kern w:val="0"/>
          <w:sz w:val="32"/>
          <w:szCs w:val="32"/>
        </w:rPr>
      </w:pPr>
      <w:r w:rsidRPr="00D54B1E">
        <w:rPr>
          <w:rFonts w:eastAsiaTheme="minorHAnsi" w:cs="Segoe UI"/>
          <w:color w:val="222222"/>
          <w:kern w:val="0"/>
          <w:sz w:val="32"/>
          <w:szCs w:val="32"/>
        </w:rPr>
        <w:t>“我想休学回家！”开学一个月后，会计专业2002班的阿尔罗刚找到李红，在部队待了两年，退役复学的他感到非常不适应，“学校生活和部队生活差距太大了，转换不过来，有时甚至觉得身边的同学有一些幼稚。”</w:t>
      </w:r>
    </w:p>
    <w:p w:rsidR="00D41544" w:rsidRPr="00D54B1E" w:rsidRDefault="00D41544" w:rsidP="00D41544">
      <w:pPr>
        <w:widowControl/>
        <w:shd w:val="clear" w:color="auto" w:fill="FFFFFF"/>
        <w:ind w:firstLineChars="200" w:firstLine="640"/>
        <w:rPr>
          <w:rFonts w:eastAsiaTheme="minorHAnsi" w:cs="Segoe UI"/>
          <w:color w:val="000000"/>
          <w:kern w:val="0"/>
          <w:sz w:val="32"/>
          <w:szCs w:val="32"/>
        </w:rPr>
      </w:pPr>
      <w:r w:rsidRPr="00D54B1E">
        <w:rPr>
          <w:rFonts w:eastAsiaTheme="minorHAnsi" w:cs="Segoe UI"/>
          <w:color w:val="222222"/>
          <w:kern w:val="0"/>
          <w:sz w:val="32"/>
          <w:szCs w:val="32"/>
        </w:rPr>
        <w:t>面对这个特殊的学生，李红没有苦口婆心地说教“应该怎样”，而是先和他谈心、拉家常，拉近距离。有了一定了解，李</w:t>
      </w:r>
      <w:proofErr w:type="gramStart"/>
      <w:r w:rsidRPr="00D54B1E">
        <w:rPr>
          <w:rFonts w:eastAsiaTheme="minorHAnsi" w:cs="Segoe UI"/>
          <w:color w:val="222222"/>
          <w:kern w:val="0"/>
          <w:sz w:val="32"/>
          <w:szCs w:val="32"/>
        </w:rPr>
        <w:t>红发现</w:t>
      </w:r>
      <w:proofErr w:type="gramEnd"/>
      <w:r w:rsidRPr="00D54B1E">
        <w:rPr>
          <w:rFonts w:eastAsiaTheme="minorHAnsi" w:cs="Segoe UI"/>
          <w:color w:val="222222"/>
          <w:kern w:val="0"/>
          <w:sz w:val="32"/>
          <w:szCs w:val="32"/>
        </w:rPr>
        <w:t>阿尔罗</w:t>
      </w:r>
      <w:proofErr w:type="gramStart"/>
      <w:r w:rsidRPr="00D54B1E">
        <w:rPr>
          <w:rFonts w:eastAsiaTheme="minorHAnsi" w:cs="Segoe UI"/>
          <w:color w:val="222222"/>
          <w:kern w:val="0"/>
          <w:sz w:val="32"/>
          <w:szCs w:val="32"/>
        </w:rPr>
        <w:t>刚比较</w:t>
      </w:r>
      <w:proofErr w:type="gramEnd"/>
      <w:r w:rsidRPr="00D54B1E">
        <w:rPr>
          <w:rFonts w:eastAsiaTheme="minorHAnsi" w:cs="Segoe UI"/>
          <w:color w:val="222222"/>
          <w:kern w:val="0"/>
          <w:sz w:val="32"/>
          <w:szCs w:val="32"/>
        </w:rPr>
        <w:t>成熟，有社会工作经验，决定让他担任自己的助理，管理学生纪律，以便他在与同学拉近距离的同时锻炼自己。不管李红交代什么事情，阿尔罗刚都会认真去做，不会就学。班会上，阿尔罗刚得好的地方李红也从不吝啬表扬。渐渐的，阿尔罗</w:t>
      </w:r>
      <w:proofErr w:type="gramStart"/>
      <w:r w:rsidRPr="00D54B1E">
        <w:rPr>
          <w:rFonts w:eastAsiaTheme="minorHAnsi" w:cs="Segoe UI"/>
          <w:color w:val="222222"/>
          <w:kern w:val="0"/>
          <w:sz w:val="32"/>
          <w:szCs w:val="32"/>
        </w:rPr>
        <w:t>刚适应</w:t>
      </w:r>
      <w:proofErr w:type="gramEnd"/>
      <w:r w:rsidRPr="00D54B1E">
        <w:rPr>
          <w:rFonts w:eastAsiaTheme="minorHAnsi" w:cs="Segoe UI"/>
          <w:color w:val="222222"/>
          <w:kern w:val="0"/>
          <w:sz w:val="32"/>
          <w:szCs w:val="32"/>
        </w:rPr>
        <w:t>了学校的生活，对学习也上了心。李红还鼓励他加入学生会，进一步融入学校生活，寻找自己的价值。如今，阿尔罗刚已经大二了，准备参加学生会换届选举，他很感激李红帮助他重树了信心，找到了方向。</w:t>
      </w: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“针对学生层次，因材施教，不能一味强调爱学习，更多是发掘学生优点，让他们发挥自己的长处，认识到自我价值，增强</w:t>
      </w:r>
      <w:r w:rsidRPr="00D54B1E">
        <w:rPr>
          <w:rFonts w:eastAsiaTheme="minorHAnsi" w:cs="Segoe UI"/>
          <w:color w:val="222222"/>
          <w:kern w:val="0"/>
          <w:sz w:val="32"/>
          <w:szCs w:val="32"/>
        </w:rPr>
        <w:lastRenderedPageBreak/>
        <w:t>信心。”李红深知，作为新时代教育工作者，立德树人是根本任务，只有走近学生，融入学生，经常和学生交流谈心，才能让学生信任自己、真正敞开心扉，有的放矢给予学生正确引导。</w:t>
      </w:r>
    </w:p>
    <w:p w:rsidR="00D41544" w:rsidRPr="00D54B1E" w:rsidRDefault="00D41544" w:rsidP="00D41544">
      <w:pPr>
        <w:widowControl/>
        <w:shd w:val="clear" w:color="auto" w:fill="FFFFFF"/>
        <w:rPr>
          <w:rFonts w:eastAsiaTheme="minorHAnsi" w:cs="Segoe UI"/>
          <w:b/>
          <w:bCs/>
          <w:color w:val="222222"/>
          <w:kern w:val="0"/>
          <w:sz w:val="32"/>
          <w:szCs w:val="32"/>
        </w:rPr>
      </w:pPr>
    </w:p>
    <w:p w:rsidR="00D41544" w:rsidRPr="00A06FFA" w:rsidRDefault="00D41544" w:rsidP="00D41544">
      <w:pPr>
        <w:widowControl/>
        <w:shd w:val="clear" w:color="auto" w:fill="FFFFFF"/>
        <w:ind w:firstLineChars="200" w:firstLine="723"/>
        <w:rPr>
          <w:rFonts w:eastAsiaTheme="minorHAnsi" w:cs="Segoe UI"/>
          <w:color w:val="222222"/>
          <w:kern w:val="0"/>
          <w:sz w:val="36"/>
          <w:szCs w:val="36"/>
          <w:shd w:val="pct15" w:color="auto" w:fill="FFFFFF"/>
        </w:rPr>
      </w:pPr>
      <w:r w:rsidRPr="00A06FFA">
        <w:rPr>
          <w:rFonts w:eastAsiaTheme="minorHAnsi" w:cs="Segoe UI"/>
          <w:b/>
          <w:bCs/>
          <w:color w:val="222222"/>
          <w:kern w:val="0"/>
          <w:sz w:val="36"/>
          <w:szCs w:val="36"/>
          <w:shd w:val="pct15" w:color="auto" w:fill="FFFFFF"/>
        </w:rPr>
        <w:t>“员”之以梦</w:t>
      </w: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今年五月，李红所带的会计专业学生夏孟娇参加希望教育集团职业规划大赛获得了二等奖，此前，她已获得</w:t>
      </w:r>
      <w:proofErr w:type="gramStart"/>
      <w:r w:rsidRPr="00D54B1E">
        <w:rPr>
          <w:rFonts w:eastAsiaTheme="minorHAnsi" w:cs="Segoe UI"/>
          <w:color w:val="222222"/>
          <w:kern w:val="0"/>
          <w:sz w:val="32"/>
          <w:szCs w:val="32"/>
        </w:rPr>
        <w:t>系部大赛</w:t>
      </w:r>
      <w:proofErr w:type="gramEnd"/>
      <w:r w:rsidRPr="00D54B1E">
        <w:rPr>
          <w:rFonts w:eastAsiaTheme="minorHAnsi" w:cs="Segoe UI"/>
          <w:color w:val="222222"/>
          <w:kern w:val="0"/>
          <w:sz w:val="32"/>
          <w:szCs w:val="32"/>
        </w:rPr>
        <w:t>的第一名和校级第二名。但如果没有李红，夏孟娇根本不会参加这项比赛。</w:t>
      </w: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因为没有经验，非常害怕在场上“出糗”，刚开始夏孟娇根本没想过参赛。李红非常看好她，不仅在精神上鼓励她，更是给了她很多实实在在的指导和帮助。找了很多参考资料，给她讲解注意事项；稿子写好后，带着她一起细致修改，让稿件更加流畅……夏孟娇临场发挥不行，越到大场合越紧张，李红就让她在自己面前卡着时间讲，讲顺畅了，又在班会时对着同学们讲。反复试讲多次后，夏孟娇终于战胜了胆怯，把荣誉收入囊中。</w:t>
      </w: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李红经常跟学生分享自己的经历和感悟，建议他们每个阶段可以做什么事，考取哪些证书，引导学生自主学习，一起讨论“先择业还是先就业”等问题，让学生更加清晰地看待和认识职业选择。</w:t>
      </w: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辛勤的工作也获得了回报。李红曾四度获评学院“优秀辅导员”，还拿下</w:t>
      </w:r>
      <w:r w:rsidRPr="00D54B1E">
        <w:rPr>
          <w:rFonts w:eastAsiaTheme="minorHAnsi" w:cs="Segoe UI" w:hint="eastAsia"/>
          <w:color w:val="222222"/>
          <w:kern w:val="0"/>
          <w:sz w:val="32"/>
          <w:szCs w:val="32"/>
        </w:rPr>
        <w:t>某某</w:t>
      </w:r>
      <w:r w:rsidRPr="00D54B1E">
        <w:rPr>
          <w:rFonts w:eastAsiaTheme="minorHAnsi" w:cs="Segoe UI"/>
          <w:color w:val="222222"/>
          <w:kern w:val="0"/>
          <w:sz w:val="32"/>
          <w:szCs w:val="32"/>
        </w:rPr>
        <w:t>市“中行杯 诚信大家谈”征文大赛、学院五四表</w:t>
      </w:r>
      <w:r w:rsidRPr="00D54B1E">
        <w:rPr>
          <w:rFonts w:eastAsiaTheme="minorHAnsi" w:cs="Segoe UI"/>
          <w:color w:val="222222"/>
          <w:kern w:val="0"/>
          <w:sz w:val="32"/>
          <w:szCs w:val="32"/>
        </w:rPr>
        <w:lastRenderedPageBreak/>
        <w:t>彰暨文艺汇演活动“优秀指导教师奖”。她还带领学生在</w:t>
      </w:r>
      <w:r w:rsidRPr="00D54B1E">
        <w:rPr>
          <w:rFonts w:eastAsiaTheme="minorHAnsi" w:cs="Segoe UI" w:hint="eastAsia"/>
          <w:color w:val="222222"/>
          <w:kern w:val="0"/>
          <w:sz w:val="32"/>
          <w:szCs w:val="32"/>
        </w:rPr>
        <w:t>某某</w:t>
      </w:r>
      <w:r w:rsidRPr="00D54B1E">
        <w:rPr>
          <w:rFonts w:eastAsiaTheme="minorHAnsi" w:cs="Segoe UI"/>
          <w:color w:val="222222"/>
          <w:kern w:val="0"/>
          <w:sz w:val="32"/>
          <w:szCs w:val="32"/>
        </w:rPr>
        <w:t>市工匠杯中获得</w:t>
      </w:r>
      <w:proofErr w:type="gramStart"/>
      <w:r w:rsidRPr="00D54B1E">
        <w:rPr>
          <w:rFonts w:eastAsiaTheme="minorHAnsi" w:cs="Segoe UI"/>
          <w:color w:val="222222"/>
          <w:kern w:val="0"/>
          <w:sz w:val="32"/>
          <w:szCs w:val="32"/>
        </w:rPr>
        <w:t>一</w:t>
      </w:r>
      <w:proofErr w:type="gramEnd"/>
      <w:r w:rsidRPr="00D54B1E">
        <w:rPr>
          <w:rFonts w:eastAsiaTheme="minorHAnsi" w:cs="Segoe UI"/>
          <w:color w:val="222222"/>
          <w:kern w:val="0"/>
          <w:sz w:val="32"/>
          <w:szCs w:val="32"/>
        </w:rPr>
        <w:t>二等奖。</w:t>
      </w:r>
    </w:p>
    <w:p w:rsidR="00D41544" w:rsidRPr="00D54B1E" w:rsidRDefault="00D41544" w:rsidP="00D41544">
      <w:pPr>
        <w:widowControl/>
        <w:shd w:val="clear" w:color="auto" w:fill="FFFFFF"/>
        <w:ind w:firstLineChars="200" w:firstLine="640"/>
        <w:rPr>
          <w:rFonts w:eastAsiaTheme="minorHAnsi" w:cs="Segoe UI"/>
          <w:color w:val="222222"/>
          <w:kern w:val="0"/>
          <w:sz w:val="32"/>
          <w:szCs w:val="32"/>
        </w:rPr>
      </w:pPr>
      <w:r w:rsidRPr="00D54B1E">
        <w:rPr>
          <w:rFonts w:eastAsiaTheme="minorHAnsi" w:cs="Segoe UI"/>
          <w:color w:val="222222"/>
          <w:kern w:val="0"/>
          <w:sz w:val="32"/>
          <w:szCs w:val="32"/>
        </w:rPr>
        <w:t>“自己最大的成就感来自于学生，是辅导员的责任带给她收获的价值感和幸福感，还有对职业的认同感。”李红</w:t>
      </w:r>
      <w:r>
        <w:rPr>
          <w:rFonts w:eastAsiaTheme="minorHAnsi" w:cs="Segoe UI" w:hint="eastAsia"/>
          <w:color w:val="222222"/>
          <w:kern w:val="0"/>
          <w:sz w:val="32"/>
          <w:szCs w:val="32"/>
        </w:rPr>
        <w:t>这位优秀的辅导员，</w:t>
      </w:r>
      <w:r w:rsidRPr="00D54B1E">
        <w:rPr>
          <w:rFonts w:eastAsiaTheme="minorHAnsi" w:cs="Segoe UI"/>
          <w:color w:val="222222"/>
          <w:kern w:val="0"/>
          <w:sz w:val="32"/>
          <w:szCs w:val="32"/>
        </w:rPr>
        <w:t>用汗水与真情浇灌，与学生们一起</w:t>
      </w:r>
      <w:r>
        <w:rPr>
          <w:rFonts w:eastAsiaTheme="minorHAnsi" w:cs="Segoe UI" w:hint="eastAsia"/>
          <w:color w:val="222222"/>
          <w:kern w:val="0"/>
          <w:sz w:val="32"/>
          <w:szCs w:val="32"/>
        </w:rPr>
        <w:t>圆了青春之梦、事业之梦。</w:t>
      </w:r>
    </w:p>
    <w:p w:rsidR="00D41544" w:rsidRDefault="00D41544" w:rsidP="00D41544">
      <w:pPr>
        <w:jc w:val="left"/>
        <w:rPr>
          <w:sz w:val="32"/>
          <w:szCs w:val="32"/>
        </w:rPr>
      </w:pPr>
    </w:p>
    <w:p w:rsidR="00F95069" w:rsidRDefault="00F95069" w:rsidP="00D41544">
      <w:pPr>
        <w:widowControl/>
        <w:shd w:val="clear" w:color="auto" w:fill="FFFFFF"/>
        <w:jc w:val="left"/>
        <w:outlineLvl w:val="0"/>
        <w:rPr>
          <w:rFonts w:ascii="仿宋" w:eastAsia="仿宋" w:hAnsi="仿宋" w:cs="Segoe UI"/>
          <w:b/>
          <w:bCs/>
          <w:color w:val="222222"/>
          <w:kern w:val="36"/>
          <w:sz w:val="30"/>
          <w:szCs w:val="30"/>
        </w:rPr>
      </w:pPr>
    </w:p>
    <w:p w:rsidR="00F95069" w:rsidRDefault="00F95069" w:rsidP="00D41544">
      <w:pPr>
        <w:widowControl/>
        <w:shd w:val="clear" w:color="auto" w:fill="FFFFFF"/>
        <w:jc w:val="left"/>
        <w:outlineLvl w:val="0"/>
        <w:rPr>
          <w:rFonts w:ascii="仿宋" w:eastAsia="仿宋" w:hAnsi="仿宋" w:cs="Segoe UI"/>
          <w:b/>
          <w:bCs/>
          <w:color w:val="222222"/>
          <w:kern w:val="36"/>
          <w:sz w:val="30"/>
          <w:szCs w:val="30"/>
        </w:rPr>
      </w:pPr>
    </w:p>
    <w:p w:rsidR="00F95069" w:rsidRDefault="00F95069" w:rsidP="00D41544">
      <w:pPr>
        <w:widowControl/>
        <w:shd w:val="clear" w:color="auto" w:fill="FFFFFF"/>
        <w:jc w:val="left"/>
        <w:outlineLvl w:val="0"/>
        <w:rPr>
          <w:rFonts w:ascii="仿宋" w:eastAsia="仿宋" w:hAnsi="仿宋" w:cs="Segoe UI"/>
          <w:b/>
          <w:bCs/>
          <w:color w:val="222222"/>
          <w:kern w:val="36"/>
          <w:sz w:val="30"/>
          <w:szCs w:val="30"/>
        </w:rPr>
      </w:pPr>
    </w:p>
    <w:p w:rsidR="00F95069" w:rsidRDefault="00F95069" w:rsidP="00D41544">
      <w:pPr>
        <w:widowControl/>
        <w:shd w:val="clear" w:color="auto" w:fill="FFFFFF"/>
        <w:jc w:val="left"/>
        <w:outlineLvl w:val="0"/>
        <w:rPr>
          <w:rFonts w:ascii="仿宋" w:eastAsia="仿宋" w:hAnsi="仿宋" w:cs="Segoe UI"/>
          <w:b/>
          <w:bCs/>
          <w:color w:val="222222"/>
          <w:kern w:val="36"/>
          <w:sz w:val="30"/>
          <w:szCs w:val="30"/>
        </w:rPr>
      </w:pPr>
    </w:p>
    <w:p w:rsidR="00F95069" w:rsidRDefault="00F95069" w:rsidP="00D41544">
      <w:pPr>
        <w:widowControl/>
        <w:shd w:val="clear" w:color="auto" w:fill="FFFFFF"/>
        <w:jc w:val="left"/>
        <w:outlineLvl w:val="0"/>
        <w:rPr>
          <w:rFonts w:ascii="仿宋" w:eastAsia="仿宋" w:hAnsi="仿宋" w:cs="Segoe UI"/>
          <w:b/>
          <w:bCs/>
          <w:color w:val="222222"/>
          <w:kern w:val="36"/>
          <w:sz w:val="30"/>
          <w:szCs w:val="30"/>
        </w:rPr>
      </w:pPr>
    </w:p>
    <w:p w:rsidR="00F95069" w:rsidRDefault="00F95069" w:rsidP="00D41544">
      <w:pPr>
        <w:widowControl/>
        <w:shd w:val="clear" w:color="auto" w:fill="FFFFFF"/>
        <w:jc w:val="left"/>
        <w:outlineLvl w:val="0"/>
        <w:rPr>
          <w:rFonts w:ascii="仿宋" w:eastAsia="仿宋" w:hAnsi="仿宋" w:cs="Segoe UI"/>
          <w:b/>
          <w:bCs/>
          <w:color w:val="222222"/>
          <w:kern w:val="36"/>
          <w:sz w:val="30"/>
          <w:szCs w:val="30"/>
        </w:rPr>
      </w:pPr>
    </w:p>
    <w:p w:rsidR="00F95069" w:rsidRDefault="00F95069" w:rsidP="00D41544">
      <w:pPr>
        <w:widowControl/>
        <w:shd w:val="clear" w:color="auto" w:fill="FFFFFF"/>
        <w:jc w:val="left"/>
        <w:outlineLvl w:val="0"/>
        <w:rPr>
          <w:rFonts w:ascii="仿宋" w:eastAsia="仿宋" w:hAnsi="仿宋" w:cs="Segoe UI"/>
          <w:b/>
          <w:bCs/>
          <w:color w:val="222222"/>
          <w:kern w:val="36"/>
          <w:sz w:val="30"/>
          <w:szCs w:val="30"/>
        </w:rPr>
      </w:pPr>
    </w:p>
    <w:p w:rsidR="00994312" w:rsidRDefault="00994312" w:rsidP="00D41544">
      <w:pPr>
        <w:widowControl/>
        <w:shd w:val="clear" w:color="auto" w:fill="FFFFFF"/>
        <w:jc w:val="left"/>
        <w:outlineLvl w:val="0"/>
        <w:rPr>
          <w:rFonts w:ascii="仿宋" w:eastAsia="仿宋" w:hAnsi="仿宋" w:cs="Segoe UI"/>
          <w:b/>
          <w:bCs/>
          <w:color w:val="222222"/>
          <w:kern w:val="36"/>
          <w:sz w:val="30"/>
          <w:szCs w:val="30"/>
        </w:rPr>
      </w:pPr>
    </w:p>
    <w:p w:rsidR="00994312" w:rsidRDefault="00994312" w:rsidP="00D41544">
      <w:pPr>
        <w:widowControl/>
        <w:shd w:val="clear" w:color="auto" w:fill="FFFFFF"/>
        <w:jc w:val="left"/>
        <w:outlineLvl w:val="0"/>
        <w:rPr>
          <w:rFonts w:ascii="仿宋" w:eastAsia="仿宋" w:hAnsi="仿宋" w:cs="Segoe UI"/>
          <w:b/>
          <w:bCs/>
          <w:color w:val="222222"/>
          <w:kern w:val="36"/>
          <w:sz w:val="30"/>
          <w:szCs w:val="30"/>
        </w:rPr>
      </w:pPr>
    </w:p>
    <w:p w:rsidR="00994312" w:rsidRDefault="00994312" w:rsidP="00D41544">
      <w:pPr>
        <w:widowControl/>
        <w:shd w:val="clear" w:color="auto" w:fill="FFFFFF"/>
        <w:jc w:val="left"/>
        <w:outlineLvl w:val="0"/>
        <w:rPr>
          <w:rFonts w:ascii="仿宋" w:eastAsia="仿宋" w:hAnsi="仿宋" w:cs="Segoe UI"/>
          <w:b/>
          <w:bCs/>
          <w:color w:val="222222"/>
          <w:kern w:val="36"/>
          <w:sz w:val="30"/>
          <w:szCs w:val="30"/>
        </w:rPr>
      </w:pPr>
    </w:p>
    <w:p w:rsidR="00994312" w:rsidRDefault="00994312" w:rsidP="00D41544">
      <w:pPr>
        <w:widowControl/>
        <w:shd w:val="clear" w:color="auto" w:fill="FFFFFF"/>
        <w:jc w:val="left"/>
        <w:outlineLvl w:val="0"/>
        <w:rPr>
          <w:rFonts w:ascii="仿宋" w:eastAsia="仿宋" w:hAnsi="仿宋" w:cs="Segoe UI"/>
          <w:b/>
          <w:bCs/>
          <w:color w:val="222222"/>
          <w:kern w:val="36"/>
          <w:sz w:val="30"/>
          <w:szCs w:val="30"/>
        </w:rPr>
      </w:pPr>
    </w:p>
    <w:p w:rsidR="00994312" w:rsidRDefault="00994312" w:rsidP="00D41544">
      <w:pPr>
        <w:widowControl/>
        <w:shd w:val="clear" w:color="auto" w:fill="FFFFFF"/>
        <w:jc w:val="left"/>
        <w:outlineLvl w:val="0"/>
        <w:rPr>
          <w:rFonts w:ascii="仿宋" w:eastAsia="仿宋" w:hAnsi="仿宋" w:cs="Segoe UI"/>
          <w:b/>
          <w:bCs/>
          <w:color w:val="222222"/>
          <w:kern w:val="36"/>
          <w:sz w:val="30"/>
          <w:szCs w:val="30"/>
        </w:rPr>
      </w:pPr>
    </w:p>
    <w:p w:rsidR="00994312" w:rsidRDefault="00994312" w:rsidP="00D41544">
      <w:pPr>
        <w:widowControl/>
        <w:shd w:val="clear" w:color="auto" w:fill="FFFFFF"/>
        <w:jc w:val="left"/>
        <w:outlineLvl w:val="0"/>
        <w:rPr>
          <w:rFonts w:ascii="仿宋" w:eastAsia="仿宋" w:hAnsi="仿宋" w:cs="Segoe UI"/>
          <w:b/>
          <w:bCs/>
          <w:color w:val="222222"/>
          <w:kern w:val="36"/>
          <w:sz w:val="30"/>
          <w:szCs w:val="30"/>
        </w:rPr>
      </w:pPr>
    </w:p>
    <w:p w:rsidR="00994312" w:rsidRDefault="00994312" w:rsidP="00D41544">
      <w:pPr>
        <w:widowControl/>
        <w:shd w:val="clear" w:color="auto" w:fill="FFFFFF"/>
        <w:jc w:val="left"/>
        <w:outlineLvl w:val="0"/>
        <w:rPr>
          <w:rFonts w:ascii="仿宋" w:eastAsia="仿宋" w:hAnsi="仿宋" w:cs="Segoe UI"/>
          <w:b/>
          <w:bCs/>
          <w:color w:val="222222"/>
          <w:kern w:val="36"/>
          <w:sz w:val="30"/>
          <w:szCs w:val="30"/>
        </w:rPr>
      </w:pPr>
    </w:p>
    <w:p w:rsidR="00994312" w:rsidRDefault="00994312" w:rsidP="00D41544">
      <w:pPr>
        <w:widowControl/>
        <w:shd w:val="clear" w:color="auto" w:fill="FFFFFF"/>
        <w:jc w:val="left"/>
        <w:outlineLvl w:val="0"/>
        <w:rPr>
          <w:rFonts w:ascii="仿宋" w:eastAsia="仿宋" w:hAnsi="仿宋" w:cs="Segoe UI"/>
          <w:b/>
          <w:bCs/>
          <w:color w:val="222222"/>
          <w:kern w:val="36"/>
          <w:sz w:val="30"/>
          <w:szCs w:val="30"/>
        </w:rPr>
      </w:pPr>
    </w:p>
    <w:p w:rsidR="00D41544" w:rsidRPr="00913530" w:rsidRDefault="00D41544" w:rsidP="00D41544">
      <w:pPr>
        <w:widowControl/>
        <w:shd w:val="clear" w:color="auto" w:fill="FFFFFF"/>
        <w:jc w:val="left"/>
        <w:outlineLvl w:val="0"/>
        <w:rPr>
          <w:rFonts w:ascii="仿宋" w:eastAsia="仿宋" w:hAnsi="仿宋" w:cs="Segoe UI"/>
          <w:b/>
          <w:bCs/>
          <w:color w:val="222222"/>
          <w:kern w:val="36"/>
          <w:sz w:val="30"/>
          <w:szCs w:val="30"/>
        </w:rPr>
      </w:pPr>
      <w:r w:rsidRPr="00913530">
        <w:rPr>
          <w:rFonts w:ascii="仿宋" w:eastAsia="仿宋" w:hAnsi="仿宋" w:cs="Segoe UI"/>
          <w:b/>
          <w:bCs/>
          <w:color w:val="222222"/>
          <w:kern w:val="36"/>
          <w:sz w:val="30"/>
          <w:szCs w:val="30"/>
        </w:rPr>
        <w:lastRenderedPageBreak/>
        <w:t>【</w:t>
      </w:r>
      <w:r w:rsidRPr="00913530">
        <w:rPr>
          <w:rFonts w:ascii="仿宋" w:eastAsia="仿宋" w:hAnsi="仿宋" w:cs="Segoe UI" w:hint="eastAsia"/>
          <w:b/>
          <w:bCs/>
          <w:color w:val="222222"/>
          <w:kern w:val="36"/>
          <w:sz w:val="30"/>
          <w:szCs w:val="30"/>
        </w:rPr>
        <w:t>范</w:t>
      </w:r>
      <w:r>
        <w:rPr>
          <w:rFonts w:ascii="仿宋" w:eastAsia="仿宋" w:hAnsi="仿宋" w:cs="Segoe UI" w:hint="eastAsia"/>
          <w:b/>
          <w:bCs/>
          <w:color w:val="222222"/>
          <w:kern w:val="36"/>
          <w:sz w:val="30"/>
          <w:szCs w:val="30"/>
        </w:rPr>
        <w:t>例</w:t>
      </w:r>
      <w:r w:rsidR="00C22073">
        <w:rPr>
          <w:rFonts w:ascii="仿宋" w:eastAsia="仿宋" w:hAnsi="仿宋" w:cs="Segoe UI" w:hint="eastAsia"/>
          <w:b/>
          <w:bCs/>
          <w:color w:val="222222"/>
          <w:kern w:val="36"/>
          <w:sz w:val="30"/>
          <w:szCs w:val="30"/>
        </w:rPr>
        <w:t>5</w:t>
      </w:r>
      <w:r w:rsidRPr="00913530">
        <w:rPr>
          <w:rFonts w:ascii="仿宋" w:eastAsia="仿宋" w:hAnsi="仿宋" w:cs="Segoe UI"/>
          <w:b/>
          <w:bCs/>
          <w:color w:val="222222"/>
          <w:kern w:val="36"/>
          <w:sz w:val="30"/>
          <w:szCs w:val="30"/>
        </w:rPr>
        <w:t>】</w:t>
      </w:r>
      <w:r>
        <w:rPr>
          <w:rFonts w:ascii="仿宋" w:eastAsia="仿宋" w:hAnsi="仿宋" w:cs="Segoe UI"/>
          <w:b/>
          <w:bCs/>
          <w:color w:val="222222"/>
          <w:kern w:val="36"/>
          <w:sz w:val="30"/>
          <w:szCs w:val="30"/>
        </w:rPr>
        <w:t>优秀学生典型</w:t>
      </w:r>
    </w:p>
    <w:p w:rsidR="00D41544" w:rsidRPr="0084241D" w:rsidRDefault="00D41544" w:rsidP="00D41544">
      <w:pPr>
        <w:widowControl/>
        <w:shd w:val="clear" w:color="auto" w:fill="FFFFFF"/>
        <w:ind w:firstLineChars="300" w:firstLine="1566"/>
        <w:jc w:val="left"/>
        <w:outlineLvl w:val="0"/>
        <w:rPr>
          <w:rFonts w:eastAsiaTheme="minorHAnsi" w:cs="Arial"/>
          <w:b/>
          <w:bCs/>
          <w:color w:val="191919"/>
          <w:kern w:val="36"/>
          <w:sz w:val="52"/>
          <w:szCs w:val="52"/>
        </w:rPr>
      </w:pPr>
      <w:r w:rsidRPr="00417A59">
        <w:rPr>
          <w:rFonts w:eastAsiaTheme="minorHAnsi" w:cs="Arial"/>
          <w:b/>
          <w:bCs/>
          <w:color w:val="191919"/>
          <w:kern w:val="36"/>
          <w:sz w:val="52"/>
          <w:szCs w:val="52"/>
        </w:rPr>
        <w:t>心怀奉献情</w:t>
      </w:r>
      <w:r>
        <w:rPr>
          <w:rFonts w:eastAsiaTheme="minorHAnsi" w:cs="Arial" w:hint="eastAsia"/>
          <w:b/>
          <w:bCs/>
          <w:color w:val="191919"/>
          <w:kern w:val="36"/>
          <w:sz w:val="52"/>
          <w:szCs w:val="52"/>
        </w:rPr>
        <w:t xml:space="preserve"> 大爱</w:t>
      </w:r>
      <w:r w:rsidRPr="00417A59">
        <w:rPr>
          <w:rFonts w:eastAsiaTheme="minorHAnsi" w:cs="Arial"/>
          <w:b/>
          <w:bCs/>
          <w:color w:val="191919"/>
          <w:kern w:val="36"/>
          <w:sz w:val="52"/>
          <w:szCs w:val="52"/>
        </w:rPr>
        <w:t xml:space="preserve">公益心 </w:t>
      </w:r>
    </w:p>
    <w:p w:rsidR="00D41544" w:rsidRPr="00417A59" w:rsidRDefault="00D41544" w:rsidP="00D41544">
      <w:pPr>
        <w:widowControl/>
        <w:shd w:val="clear" w:color="auto" w:fill="FFFFFF"/>
        <w:ind w:firstLineChars="500" w:firstLine="1807"/>
        <w:jc w:val="left"/>
        <w:outlineLvl w:val="0"/>
        <w:rPr>
          <w:rFonts w:ascii="楷体" w:eastAsia="楷体" w:hAnsi="楷体" w:cs="Arial"/>
          <w:b/>
          <w:bCs/>
          <w:color w:val="191919"/>
          <w:kern w:val="36"/>
          <w:sz w:val="36"/>
          <w:szCs w:val="36"/>
        </w:rPr>
      </w:pPr>
      <w:r w:rsidRPr="0084241D">
        <w:rPr>
          <w:rFonts w:ascii="楷体" w:eastAsia="楷体" w:hAnsi="楷体" w:cs="Arial" w:hint="eastAsia"/>
          <w:b/>
          <w:bCs/>
          <w:color w:val="191919"/>
          <w:kern w:val="36"/>
          <w:sz w:val="36"/>
          <w:szCs w:val="36"/>
        </w:rPr>
        <w:t>——</w:t>
      </w:r>
      <w:proofErr w:type="gramStart"/>
      <w:r w:rsidRPr="00417A59">
        <w:rPr>
          <w:rFonts w:ascii="楷体" w:eastAsia="楷体" w:hAnsi="楷体" w:cs="Arial"/>
          <w:b/>
          <w:bCs/>
          <w:color w:val="191919"/>
          <w:kern w:val="36"/>
          <w:sz w:val="36"/>
          <w:szCs w:val="36"/>
        </w:rPr>
        <w:t>记经济</w:t>
      </w:r>
      <w:proofErr w:type="gramEnd"/>
      <w:r w:rsidRPr="00417A59">
        <w:rPr>
          <w:rFonts w:ascii="楷体" w:eastAsia="楷体" w:hAnsi="楷体" w:cs="Arial"/>
          <w:b/>
          <w:bCs/>
          <w:color w:val="191919"/>
          <w:kern w:val="36"/>
          <w:sz w:val="36"/>
          <w:szCs w:val="36"/>
        </w:rPr>
        <w:t>与管理学院</w:t>
      </w:r>
      <w:r w:rsidRPr="0084241D">
        <w:rPr>
          <w:rFonts w:ascii="楷体" w:eastAsia="楷体" w:hAnsi="楷体" w:cs="Arial" w:hint="eastAsia"/>
          <w:b/>
          <w:bCs/>
          <w:color w:val="191919"/>
          <w:kern w:val="36"/>
          <w:sz w:val="36"/>
          <w:szCs w:val="36"/>
        </w:rPr>
        <w:t>学生</w:t>
      </w:r>
      <w:r w:rsidRPr="00417A59">
        <w:rPr>
          <w:rFonts w:ascii="楷体" w:eastAsia="楷体" w:hAnsi="楷体" w:cs="Arial"/>
          <w:b/>
          <w:bCs/>
          <w:color w:val="191919"/>
          <w:kern w:val="36"/>
          <w:sz w:val="36"/>
          <w:szCs w:val="36"/>
        </w:rPr>
        <w:t>李如意</w:t>
      </w:r>
      <w:r w:rsidRPr="00417A59">
        <w:rPr>
          <w:rFonts w:ascii="Calibri" w:eastAsia="楷体" w:hAnsi="Calibri" w:cs="Calibri"/>
          <w:b/>
          <w:bCs/>
          <w:color w:val="191919"/>
          <w:kern w:val="36"/>
          <w:sz w:val="36"/>
          <w:szCs w:val="36"/>
        </w:rPr>
        <w:t> </w:t>
      </w:r>
    </w:p>
    <w:p w:rsidR="00D41544" w:rsidRDefault="00D41544" w:rsidP="00D41544">
      <w:pPr>
        <w:widowControl/>
        <w:jc w:val="left"/>
        <w:rPr>
          <w:rFonts w:ascii="Arial" w:eastAsia="宋体" w:hAnsi="Arial" w:cs="Arial"/>
          <w:color w:val="999999"/>
          <w:kern w:val="0"/>
          <w:szCs w:val="21"/>
          <w:bdr w:val="none" w:sz="0" w:space="0" w:color="auto" w:frame="1"/>
        </w:rPr>
      </w:pPr>
    </w:p>
    <w:p w:rsidR="00D41544" w:rsidRPr="00417A59" w:rsidRDefault="00D41544" w:rsidP="00D41544">
      <w:pPr>
        <w:widowControl/>
        <w:ind w:firstLineChars="200" w:firstLine="640"/>
        <w:jc w:val="left"/>
        <w:rPr>
          <w:rFonts w:eastAsiaTheme="minorHAnsi" w:cs="宋体"/>
          <w:kern w:val="0"/>
          <w:sz w:val="32"/>
          <w:szCs w:val="32"/>
        </w:rPr>
      </w:pPr>
      <w:r w:rsidRPr="00417A59">
        <w:rPr>
          <w:rFonts w:eastAsiaTheme="minorHAnsi" w:cs="宋体"/>
          <w:kern w:val="0"/>
          <w:sz w:val="32"/>
          <w:szCs w:val="32"/>
          <w:bdr w:val="none" w:sz="0" w:space="0" w:color="auto" w:frame="1"/>
        </w:rPr>
        <w:t>李如意是经济与管理学院2016级人力资源管理专业的一名学生，经济学与管理学院“益家人”志愿服务队第六届会长。2020年，他荣获2019年度“安徽省优秀大学生”称号。</w:t>
      </w:r>
      <w:r>
        <w:rPr>
          <w:rFonts w:eastAsiaTheme="minorHAnsi" w:cs="宋体"/>
          <w:kern w:val="0"/>
          <w:sz w:val="32"/>
          <w:szCs w:val="32"/>
        </w:rPr>
        <w:br/>
        <w:t xml:space="preserve">    </w:t>
      </w:r>
      <w:r w:rsidRPr="00417A59">
        <w:rPr>
          <w:rFonts w:eastAsiaTheme="minorHAnsi" w:cs="宋体"/>
          <w:kern w:val="0"/>
          <w:sz w:val="32"/>
          <w:szCs w:val="32"/>
          <w:bdr w:val="none" w:sz="0" w:space="0" w:color="auto" w:frame="1"/>
        </w:rPr>
        <w:t>“志愿服务是单纯且快乐的，要享受公益，快乐服务。”这是李如意从4年的服务实践中</w:t>
      </w:r>
      <w:r>
        <w:rPr>
          <w:rFonts w:eastAsiaTheme="minorHAnsi" w:cs="宋体" w:hint="eastAsia"/>
          <w:kern w:val="0"/>
          <w:sz w:val="32"/>
          <w:szCs w:val="32"/>
          <w:bdr w:val="none" w:sz="0" w:space="0" w:color="auto" w:frame="1"/>
        </w:rPr>
        <w:t>获得</w:t>
      </w:r>
      <w:r w:rsidRPr="00417A59">
        <w:rPr>
          <w:rFonts w:eastAsiaTheme="minorHAnsi" w:cs="宋体"/>
          <w:kern w:val="0"/>
          <w:sz w:val="32"/>
          <w:szCs w:val="32"/>
          <w:bdr w:val="none" w:sz="0" w:space="0" w:color="auto" w:frame="1"/>
        </w:rPr>
        <w:t>的感受。</w:t>
      </w:r>
    </w:p>
    <w:p w:rsidR="00D41544" w:rsidRDefault="00D41544" w:rsidP="00D41544">
      <w:pPr>
        <w:widowControl/>
        <w:ind w:firstLineChars="600" w:firstLine="1920"/>
        <w:jc w:val="left"/>
        <w:rPr>
          <w:rFonts w:eastAsiaTheme="minorHAnsi" w:cs="宋体"/>
          <w:kern w:val="0"/>
          <w:sz w:val="32"/>
          <w:szCs w:val="32"/>
        </w:rPr>
      </w:pPr>
    </w:p>
    <w:p w:rsidR="00D41544" w:rsidRPr="00417A59" w:rsidRDefault="00D41544" w:rsidP="00D41544">
      <w:pPr>
        <w:widowControl/>
        <w:ind w:firstLineChars="600" w:firstLine="2168"/>
        <w:jc w:val="left"/>
        <w:rPr>
          <w:rFonts w:eastAsiaTheme="minorHAnsi" w:cs="宋体"/>
          <w:b/>
          <w:bCs/>
          <w:kern w:val="0"/>
          <w:sz w:val="36"/>
          <w:szCs w:val="36"/>
          <w:shd w:val="pct15" w:color="auto" w:fill="FFFFFF"/>
        </w:rPr>
      </w:pPr>
      <w:r w:rsidRPr="00417A59">
        <w:rPr>
          <w:rFonts w:eastAsiaTheme="minorHAnsi" w:cs="宋体"/>
          <w:b/>
          <w:bCs/>
          <w:kern w:val="0"/>
          <w:sz w:val="36"/>
          <w:szCs w:val="36"/>
          <w:shd w:val="pct15" w:color="auto" w:fill="FFFFFF"/>
        </w:rPr>
        <w:t>奉献，是青春的主旋律</w:t>
      </w:r>
    </w:p>
    <w:p w:rsidR="00D41544" w:rsidRDefault="00D41544" w:rsidP="00D41544">
      <w:pPr>
        <w:widowControl/>
        <w:ind w:firstLineChars="200" w:firstLine="640"/>
        <w:jc w:val="left"/>
        <w:rPr>
          <w:rFonts w:eastAsiaTheme="minorHAnsi" w:cs="宋体"/>
          <w:kern w:val="0"/>
          <w:sz w:val="32"/>
          <w:szCs w:val="32"/>
        </w:rPr>
      </w:pPr>
    </w:p>
    <w:p w:rsidR="00D41544" w:rsidRDefault="00D41544" w:rsidP="00D41544">
      <w:pPr>
        <w:widowControl/>
        <w:ind w:firstLineChars="200" w:firstLine="640"/>
        <w:jc w:val="left"/>
        <w:rPr>
          <w:rFonts w:eastAsiaTheme="minorHAnsi" w:cs="宋体"/>
          <w:kern w:val="0"/>
          <w:sz w:val="32"/>
          <w:szCs w:val="32"/>
        </w:rPr>
      </w:pPr>
      <w:r w:rsidRPr="00417A59">
        <w:rPr>
          <w:rFonts w:eastAsiaTheme="minorHAnsi" w:cs="宋体"/>
          <w:kern w:val="0"/>
          <w:sz w:val="32"/>
          <w:szCs w:val="32"/>
        </w:rPr>
        <w:t>自从在高中接触过志愿服务后，李如意便一直投身公益，大学期间更是认真积极组织和参加各项志愿服务活动。比如</w:t>
      </w:r>
      <w:r>
        <w:rPr>
          <w:rFonts w:eastAsiaTheme="minorHAnsi" w:cs="宋体" w:hint="eastAsia"/>
          <w:kern w:val="0"/>
          <w:sz w:val="32"/>
          <w:szCs w:val="32"/>
        </w:rPr>
        <w:t>，</w:t>
      </w:r>
      <w:r w:rsidRPr="00417A59">
        <w:rPr>
          <w:rFonts w:eastAsiaTheme="minorHAnsi" w:cs="宋体"/>
          <w:kern w:val="0"/>
          <w:sz w:val="32"/>
          <w:szCs w:val="32"/>
        </w:rPr>
        <w:t> </w:t>
      </w:r>
      <w:r w:rsidRPr="00417A59">
        <w:rPr>
          <w:rFonts w:eastAsiaTheme="minorHAnsi" w:cs="宋体"/>
          <w:kern w:val="0"/>
          <w:sz w:val="32"/>
          <w:szCs w:val="32"/>
          <w:bdr w:val="none" w:sz="0" w:space="0" w:color="auto" w:frame="1"/>
        </w:rPr>
        <w:t>组织淮南市第一届残疾人运动会的志愿服务工作；积极参加淮南市红十字会的志愿服务；组织开展“禁毒防艾”宣传活动；将“免费午餐”的宣传活动带进淮南；多次去敬老院看望老人；几乎每个周末，他都会到大通区洛河镇文化站助教点支教，服务当地的留守儿童……</w:t>
      </w:r>
      <w:r w:rsidRPr="00417A59">
        <w:rPr>
          <w:rFonts w:eastAsiaTheme="minorHAnsi" w:cs="宋体"/>
          <w:kern w:val="0"/>
          <w:sz w:val="32"/>
          <w:szCs w:val="32"/>
        </w:rPr>
        <w:t>在他看来，每一次的实践活动都带给他不一样的体验和享受，参与公益活动更是对空闲时间的一种充分利用，做每一项公益活动都可以获得不同的乐趣，这些是李如意对公益活动的理解，也是他一直在努力付诸的实践。</w:t>
      </w:r>
    </w:p>
    <w:p w:rsidR="00D41544" w:rsidRPr="00417A59" w:rsidRDefault="00D41544" w:rsidP="00D41544">
      <w:pPr>
        <w:widowControl/>
        <w:ind w:firstLineChars="200" w:firstLine="640"/>
        <w:jc w:val="left"/>
        <w:rPr>
          <w:rFonts w:eastAsiaTheme="minorHAnsi" w:cs="宋体"/>
          <w:kern w:val="0"/>
          <w:sz w:val="32"/>
          <w:szCs w:val="32"/>
        </w:rPr>
      </w:pPr>
      <w:r w:rsidRPr="00417A59">
        <w:rPr>
          <w:rFonts w:eastAsiaTheme="minorHAnsi" w:cs="宋体"/>
          <w:kern w:val="0"/>
          <w:sz w:val="32"/>
          <w:szCs w:val="32"/>
        </w:rPr>
        <w:lastRenderedPageBreak/>
        <w:t>“我希望别人能够因为我的一点帮助而感到愉悦。”这是李如意经常挂在嘴边的话。李如意自2016年10月加入学校经管学院“益家人”志愿服务队之后，便开始跟随学长学姐们前往大通区洛河镇参加支教活动。从那时起，每周周末他都会和其他志愿者早早地坐32路转1路公交车，经过一个多小时到洛河镇文化站展开支教活动。</w:t>
      </w:r>
    </w:p>
    <w:p w:rsidR="00D41544" w:rsidRPr="00417A59" w:rsidRDefault="00D41544" w:rsidP="00D41544">
      <w:pPr>
        <w:widowControl/>
        <w:ind w:firstLineChars="200" w:firstLine="640"/>
        <w:jc w:val="left"/>
        <w:rPr>
          <w:rFonts w:eastAsiaTheme="minorHAnsi" w:cs="宋体"/>
          <w:kern w:val="0"/>
          <w:sz w:val="32"/>
          <w:szCs w:val="32"/>
        </w:rPr>
      </w:pPr>
      <w:r w:rsidRPr="00417A59">
        <w:rPr>
          <w:rFonts w:eastAsiaTheme="minorHAnsi" w:cs="宋体"/>
          <w:kern w:val="0"/>
          <w:sz w:val="32"/>
          <w:szCs w:val="32"/>
        </w:rPr>
        <w:t>“刚开始的时候，文化站的孩子们见到我们这些陌生人，都不爱说话”，李如意说到，于是他便主动找孩子们聊天谈心事，给孩子们提供学习和生活上力所能及的帮助。就这样，几周之后，他便和孩子们打成一片了。看到孩子们慢慢变得开朗、乐于和志愿者一起交流，李如意很是高兴。</w:t>
      </w:r>
    </w:p>
    <w:p w:rsidR="00D41544" w:rsidRPr="00417A59" w:rsidRDefault="00D41544" w:rsidP="00D41544">
      <w:pPr>
        <w:widowControl/>
        <w:ind w:firstLineChars="200" w:firstLine="640"/>
        <w:jc w:val="left"/>
        <w:rPr>
          <w:rFonts w:eastAsiaTheme="minorHAnsi" w:cs="宋体"/>
          <w:kern w:val="0"/>
          <w:sz w:val="32"/>
          <w:szCs w:val="32"/>
        </w:rPr>
      </w:pPr>
      <w:r w:rsidRPr="00417A59">
        <w:rPr>
          <w:rFonts w:eastAsiaTheme="minorHAnsi" w:cs="宋体"/>
          <w:kern w:val="0"/>
          <w:sz w:val="32"/>
          <w:szCs w:val="32"/>
          <w:bdr w:val="none" w:sz="0" w:space="0" w:color="auto" w:frame="1"/>
        </w:rPr>
        <w:t>除了支教，李如意还经常和队里的11名志愿者一起在大通区洛河文化站针为留守儿童组织开展志愿服务活动。从安全教育、爱国主义教育、环保知识教育，到素质拓展音乐课、趣味游戏等等。一天天的陪伴，孩子们都与志愿者建立了深厚的友谊。不管是学习还是生活，孩子们都乐于与志愿服务的大哥</w:t>
      </w:r>
      <w:proofErr w:type="gramStart"/>
      <w:r w:rsidRPr="00417A59">
        <w:rPr>
          <w:rFonts w:eastAsiaTheme="minorHAnsi" w:cs="宋体"/>
          <w:kern w:val="0"/>
          <w:sz w:val="32"/>
          <w:szCs w:val="32"/>
          <w:bdr w:val="none" w:sz="0" w:space="0" w:color="auto" w:frame="1"/>
        </w:rPr>
        <w:t>哥</w:t>
      </w:r>
      <w:proofErr w:type="gramEnd"/>
      <w:r w:rsidRPr="00417A59">
        <w:rPr>
          <w:rFonts w:eastAsiaTheme="minorHAnsi" w:cs="宋体"/>
          <w:kern w:val="0"/>
          <w:sz w:val="32"/>
          <w:szCs w:val="32"/>
          <w:bdr w:val="none" w:sz="0" w:space="0" w:color="auto" w:frame="1"/>
        </w:rPr>
        <w:t>大姐姐们分享自己的小秘密，听取志愿者们的建议。临别时，志愿者会与孩子们挥泪告别，并与孩子们拉勾约定明年再会。</w:t>
      </w:r>
    </w:p>
    <w:p w:rsidR="00D41544" w:rsidRPr="00417A59" w:rsidRDefault="00D41544" w:rsidP="00D41544">
      <w:pPr>
        <w:widowControl/>
        <w:ind w:firstLineChars="200" w:firstLine="640"/>
        <w:jc w:val="left"/>
        <w:rPr>
          <w:rFonts w:eastAsiaTheme="minorHAnsi" w:cs="宋体"/>
          <w:kern w:val="0"/>
          <w:sz w:val="32"/>
          <w:szCs w:val="32"/>
        </w:rPr>
      </w:pPr>
      <w:r w:rsidRPr="00417A59">
        <w:rPr>
          <w:rFonts w:eastAsiaTheme="minorHAnsi" w:cs="宋体"/>
          <w:kern w:val="0"/>
          <w:sz w:val="32"/>
          <w:szCs w:val="32"/>
          <w:bdr w:val="none" w:sz="0" w:space="0" w:color="auto" w:frame="1"/>
        </w:rPr>
        <w:t>“做公益一直是一件很快乐的事，志愿服务的正能量传递，是件能让人感到温情又热血的事。”李如意认为，作为当代大学生，应该走出宿舍、走出网络、心怀热血，多参加志愿服务，将奉献作为青春的主旋律，让更多的人因为我们的行动而感到温暖。</w:t>
      </w:r>
    </w:p>
    <w:p w:rsidR="00D41544" w:rsidRPr="00417A59" w:rsidRDefault="00D41544" w:rsidP="00D41544">
      <w:pPr>
        <w:widowControl/>
        <w:jc w:val="left"/>
        <w:rPr>
          <w:rFonts w:eastAsiaTheme="minorHAnsi" w:cs="宋体"/>
          <w:kern w:val="0"/>
          <w:sz w:val="32"/>
          <w:szCs w:val="32"/>
        </w:rPr>
      </w:pPr>
    </w:p>
    <w:p w:rsidR="00D41544" w:rsidRPr="00417A59" w:rsidRDefault="00D41544" w:rsidP="00D41544">
      <w:pPr>
        <w:widowControl/>
        <w:ind w:firstLineChars="600" w:firstLine="2168"/>
        <w:jc w:val="left"/>
        <w:rPr>
          <w:rFonts w:eastAsiaTheme="minorHAnsi" w:cs="宋体"/>
          <w:b/>
          <w:bCs/>
          <w:kern w:val="0"/>
          <w:sz w:val="36"/>
          <w:szCs w:val="36"/>
          <w:shd w:val="pct15" w:color="auto" w:fill="FFFFFF"/>
        </w:rPr>
      </w:pPr>
      <w:r w:rsidRPr="00417A59">
        <w:rPr>
          <w:rFonts w:eastAsiaTheme="minorHAnsi" w:cs="宋体"/>
          <w:b/>
          <w:bCs/>
          <w:kern w:val="0"/>
          <w:sz w:val="36"/>
          <w:szCs w:val="36"/>
          <w:shd w:val="pct15" w:color="auto" w:fill="FFFFFF"/>
        </w:rPr>
        <w:t>奋斗，是青春的底色</w:t>
      </w:r>
    </w:p>
    <w:p w:rsidR="00D41544" w:rsidRDefault="00D41544" w:rsidP="00D41544">
      <w:pPr>
        <w:widowControl/>
        <w:ind w:firstLineChars="200" w:firstLine="640"/>
        <w:jc w:val="left"/>
        <w:rPr>
          <w:rFonts w:eastAsiaTheme="minorHAnsi" w:cs="宋体"/>
          <w:kern w:val="0"/>
          <w:sz w:val="32"/>
          <w:szCs w:val="32"/>
        </w:rPr>
      </w:pPr>
    </w:p>
    <w:p w:rsidR="00D41544" w:rsidRPr="00417A59" w:rsidRDefault="00D41544" w:rsidP="00D41544">
      <w:pPr>
        <w:widowControl/>
        <w:ind w:firstLineChars="200" w:firstLine="640"/>
        <w:jc w:val="left"/>
        <w:rPr>
          <w:rFonts w:eastAsiaTheme="minorHAnsi" w:cs="宋体"/>
          <w:kern w:val="0"/>
          <w:sz w:val="32"/>
          <w:szCs w:val="32"/>
        </w:rPr>
      </w:pPr>
      <w:r w:rsidRPr="00417A59">
        <w:rPr>
          <w:rFonts w:eastAsiaTheme="minorHAnsi" w:cs="宋体"/>
          <w:kern w:val="0"/>
          <w:sz w:val="32"/>
          <w:szCs w:val="32"/>
        </w:rPr>
        <w:t>李如意虽然在课余参加诸多公益活动，但他始终</w:t>
      </w:r>
      <w:r>
        <w:rPr>
          <w:rFonts w:eastAsiaTheme="minorHAnsi" w:cs="宋体" w:hint="eastAsia"/>
          <w:kern w:val="0"/>
          <w:sz w:val="32"/>
          <w:szCs w:val="32"/>
        </w:rPr>
        <w:t>勤奋学习，</w:t>
      </w:r>
      <w:r w:rsidRPr="00417A59">
        <w:rPr>
          <w:rFonts w:eastAsiaTheme="minorHAnsi" w:cs="宋体"/>
          <w:kern w:val="0"/>
          <w:sz w:val="32"/>
          <w:szCs w:val="32"/>
        </w:rPr>
        <w:t>保持优异的成绩。他的“独门秘籍”就是把握好在课堂的每分每秒，高效学习。在学习方面给自己制定一个规划，规划好之后再</w:t>
      </w:r>
      <w:proofErr w:type="gramStart"/>
      <w:r w:rsidRPr="00417A59">
        <w:rPr>
          <w:rFonts w:eastAsiaTheme="minorHAnsi" w:cs="宋体"/>
          <w:kern w:val="0"/>
          <w:sz w:val="32"/>
          <w:szCs w:val="32"/>
        </w:rPr>
        <w:t>一</w:t>
      </w:r>
      <w:proofErr w:type="gramEnd"/>
      <w:r w:rsidRPr="00417A59">
        <w:rPr>
          <w:rFonts w:eastAsiaTheme="minorHAnsi" w:cs="宋体"/>
          <w:kern w:val="0"/>
          <w:sz w:val="32"/>
          <w:szCs w:val="32"/>
        </w:rPr>
        <w:t>步步执行。</w:t>
      </w:r>
    </w:p>
    <w:p w:rsidR="00D41544" w:rsidRPr="00417A59" w:rsidRDefault="00D41544" w:rsidP="00D41544">
      <w:pPr>
        <w:widowControl/>
        <w:ind w:firstLineChars="200" w:firstLine="640"/>
        <w:jc w:val="left"/>
        <w:rPr>
          <w:rFonts w:eastAsiaTheme="minorHAnsi" w:cs="宋体"/>
          <w:kern w:val="0"/>
          <w:sz w:val="32"/>
          <w:szCs w:val="32"/>
        </w:rPr>
      </w:pPr>
      <w:r w:rsidRPr="00417A59">
        <w:rPr>
          <w:rFonts w:eastAsiaTheme="minorHAnsi" w:cs="宋体"/>
          <w:kern w:val="0"/>
          <w:sz w:val="32"/>
          <w:szCs w:val="32"/>
        </w:rPr>
        <w:t>经过公益活动的历练，李如意的视野更加开拓，综合能力也得到了提升。但是他依然充满着危机感，“虽然我们大学生可以通过参加学生会、社团增长了才干，但是很多同学仍感觉很迷茫，不知道自己目的是什么，我认为是大家还没有发现真正让自己热爱的事情。”李如意认为，大学生应该找准人生的定位，学习如何拆解目标、制定计划、管理过程，经历亲自实践后再回顾总结，这样才能有长足的进步。</w:t>
      </w:r>
    </w:p>
    <w:p w:rsidR="00D41544" w:rsidRPr="00417A59" w:rsidRDefault="00D41544" w:rsidP="00D41544">
      <w:pPr>
        <w:widowControl/>
        <w:ind w:firstLineChars="200" w:firstLine="640"/>
        <w:jc w:val="left"/>
        <w:rPr>
          <w:rFonts w:eastAsiaTheme="minorHAnsi" w:cs="宋体"/>
          <w:kern w:val="0"/>
          <w:sz w:val="32"/>
          <w:szCs w:val="32"/>
        </w:rPr>
      </w:pPr>
      <w:r w:rsidRPr="00417A59">
        <w:rPr>
          <w:rFonts w:eastAsiaTheme="minorHAnsi" w:cs="宋体"/>
          <w:kern w:val="0"/>
          <w:sz w:val="32"/>
          <w:szCs w:val="32"/>
          <w:bdr w:val="none" w:sz="0" w:space="0" w:color="auto" w:frame="1"/>
        </w:rPr>
        <w:t>即将毕业，李如意有诸多感慨。“大学生不要安于舒适圈，外面的世界多姿多彩，应该多出去走走，学会与不同类型的人相处。”李如意说，“多问自己为什么，多去想自己到底热爱的是什么，找准自己的爱好，并为之付出努力。”李如意坚信，一分耕耘一分收获，只是日积月累才能达到人生的质变，奋斗是最靓丽的青春色彩。</w:t>
      </w:r>
    </w:p>
    <w:p w:rsidR="00D41544" w:rsidRPr="00D41544" w:rsidRDefault="00D41544" w:rsidP="00D41544">
      <w:pPr>
        <w:widowControl/>
        <w:ind w:firstLineChars="200" w:firstLine="640"/>
        <w:jc w:val="left"/>
        <w:rPr>
          <w:rFonts w:ascii="方正小标宋简体" w:hAnsi="方正小标宋简体"/>
          <w:sz w:val="44"/>
          <w:szCs w:val="44"/>
        </w:rPr>
      </w:pPr>
      <w:r w:rsidRPr="00417A59">
        <w:rPr>
          <w:rFonts w:eastAsiaTheme="minorHAnsi" w:cs="宋体"/>
          <w:kern w:val="0"/>
          <w:sz w:val="32"/>
          <w:szCs w:val="32"/>
          <w:bdr w:val="none" w:sz="0" w:space="0" w:color="auto" w:frame="1"/>
        </w:rPr>
        <w:t>心怀热血，奉献青春。青春在公益中闪亮，李如意用他无私的公益精神温暖着身边的人、也点亮了他自己的青春时光。 公益</w:t>
      </w:r>
      <w:r w:rsidRPr="00417A59">
        <w:rPr>
          <w:rFonts w:eastAsiaTheme="minorHAnsi" w:cs="宋体"/>
          <w:kern w:val="0"/>
          <w:sz w:val="32"/>
          <w:szCs w:val="32"/>
          <w:bdr w:val="none" w:sz="0" w:space="0" w:color="auto" w:frame="1"/>
        </w:rPr>
        <w:lastRenderedPageBreak/>
        <w:t>是一个温暖的话题，也是让人打开爱心之门的方式。用无私的爱心播洒公益的种子，成就无限的希望。在成长的路上与公益同行，温暖人间。正是这样一群致力公益事业的奉献者们，让爱的接力棒，永远传递；让爱的圣火，永不熄灭。</w:t>
      </w:r>
    </w:p>
    <w:sectPr w:rsidR="00D41544" w:rsidRPr="00D41544" w:rsidSect="00C3793A">
      <w:pgSz w:w="11906" w:h="16838"/>
      <w:pgMar w:top="1440" w:right="141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89" w:rsidRDefault="00B63489" w:rsidP="009548AD">
      <w:r>
        <w:separator/>
      </w:r>
    </w:p>
  </w:endnote>
  <w:endnote w:type="continuationSeparator" w:id="0">
    <w:p w:rsidR="00B63489" w:rsidRDefault="00B63489" w:rsidP="0095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89" w:rsidRDefault="00B63489" w:rsidP="009548AD">
      <w:r>
        <w:separator/>
      </w:r>
    </w:p>
  </w:footnote>
  <w:footnote w:type="continuationSeparator" w:id="0">
    <w:p w:rsidR="00B63489" w:rsidRDefault="00B63489" w:rsidP="00954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FD"/>
    <w:rsid w:val="000070C0"/>
    <w:rsid w:val="0002386F"/>
    <w:rsid w:val="000778BF"/>
    <w:rsid w:val="000A042F"/>
    <w:rsid w:val="001223C2"/>
    <w:rsid w:val="00195035"/>
    <w:rsid w:val="001971E0"/>
    <w:rsid w:val="00263151"/>
    <w:rsid w:val="00274797"/>
    <w:rsid w:val="002B5AFD"/>
    <w:rsid w:val="00340774"/>
    <w:rsid w:val="00363B18"/>
    <w:rsid w:val="00381889"/>
    <w:rsid w:val="00405371"/>
    <w:rsid w:val="0042402B"/>
    <w:rsid w:val="00445A4A"/>
    <w:rsid w:val="00463755"/>
    <w:rsid w:val="004A1467"/>
    <w:rsid w:val="005A3021"/>
    <w:rsid w:val="006952AA"/>
    <w:rsid w:val="00745284"/>
    <w:rsid w:val="0076477F"/>
    <w:rsid w:val="007C3BB2"/>
    <w:rsid w:val="0085132E"/>
    <w:rsid w:val="008A0FDE"/>
    <w:rsid w:val="009067A0"/>
    <w:rsid w:val="009130BA"/>
    <w:rsid w:val="00943FEB"/>
    <w:rsid w:val="009548AD"/>
    <w:rsid w:val="00965F30"/>
    <w:rsid w:val="00994312"/>
    <w:rsid w:val="009A7F75"/>
    <w:rsid w:val="009D3A49"/>
    <w:rsid w:val="009E7F0D"/>
    <w:rsid w:val="00A41813"/>
    <w:rsid w:val="00A64222"/>
    <w:rsid w:val="00AD353F"/>
    <w:rsid w:val="00B033E7"/>
    <w:rsid w:val="00B53A94"/>
    <w:rsid w:val="00B63489"/>
    <w:rsid w:val="00B77573"/>
    <w:rsid w:val="00B97188"/>
    <w:rsid w:val="00BC24D9"/>
    <w:rsid w:val="00BC647C"/>
    <w:rsid w:val="00C22073"/>
    <w:rsid w:val="00C3793A"/>
    <w:rsid w:val="00C61A0A"/>
    <w:rsid w:val="00CC1BAD"/>
    <w:rsid w:val="00CF44C1"/>
    <w:rsid w:val="00CF57EF"/>
    <w:rsid w:val="00D06784"/>
    <w:rsid w:val="00D333FB"/>
    <w:rsid w:val="00D41544"/>
    <w:rsid w:val="00DA0FCA"/>
    <w:rsid w:val="00E11ABE"/>
    <w:rsid w:val="00E20120"/>
    <w:rsid w:val="00EF13B5"/>
    <w:rsid w:val="00F70950"/>
    <w:rsid w:val="00F95069"/>
    <w:rsid w:val="00F9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42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4222"/>
    <w:rPr>
      <w:rFonts w:ascii="宋体" w:eastAsia="宋体" w:hAnsi="宋体" w:cs="宋体"/>
      <w:b/>
      <w:bCs/>
      <w:kern w:val="36"/>
      <w:sz w:val="48"/>
      <w:szCs w:val="48"/>
    </w:rPr>
  </w:style>
  <w:style w:type="character" w:styleId="a3">
    <w:name w:val="Strong"/>
    <w:basedOn w:val="a0"/>
    <w:uiPriority w:val="22"/>
    <w:qFormat/>
    <w:rsid w:val="0076477F"/>
    <w:rPr>
      <w:b/>
      <w:bCs/>
    </w:rPr>
  </w:style>
  <w:style w:type="paragraph" w:styleId="a4">
    <w:name w:val="Normal (Web)"/>
    <w:basedOn w:val="a"/>
    <w:uiPriority w:val="99"/>
    <w:unhideWhenUsed/>
    <w:rsid w:val="00E20120"/>
    <w:pPr>
      <w:widowControl/>
      <w:spacing w:line="420" w:lineRule="atLeast"/>
      <w:jc w:val="left"/>
    </w:pPr>
    <w:rPr>
      <w:rFonts w:ascii="宋体" w:eastAsia="宋体" w:hAnsi="宋体" w:cs="宋体"/>
      <w:kern w:val="0"/>
      <w:szCs w:val="21"/>
    </w:rPr>
  </w:style>
  <w:style w:type="paragraph" w:styleId="a5">
    <w:name w:val="header"/>
    <w:basedOn w:val="a"/>
    <w:link w:val="Char"/>
    <w:uiPriority w:val="99"/>
    <w:unhideWhenUsed/>
    <w:rsid w:val="00954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548AD"/>
    <w:rPr>
      <w:sz w:val="18"/>
      <w:szCs w:val="18"/>
    </w:rPr>
  </w:style>
  <w:style w:type="paragraph" w:styleId="a6">
    <w:name w:val="footer"/>
    <w:basedOn w:val="a"/>
    <w:link w:val="Char0"/>
    <w:uiPriority w:val="99"/>
    <w:unhideWhenUsed/>
    <w:rsid w:val="009548AD"/>
    <w:pPr>
      <w:tabs>
        <w:tab w:val="center" w:pos="4153"/>
        <w:tab w:val="right" w:pos="8306"/>
      </w:tabs>
      <w:snapToGrid w:val="0"/>
      <w:jc w:val="left"/>
    </w:pPr>
    <w:rPr>
      <w:sz w:val="18"/>
      <w:szCs w:val="18"/>
    </w:rPr>
  </w:style>
  <w:style w:type="character" w:customStyle="1" w:styleId="Char0">
    <w:name w:val="页脚 Char"/>
    <w:basedOn w:val="a0"/>
    <w:link w:val="a6"/>
    <w:uiPriority w:val="99"/>
    <w:rsid w:val="009548AD"/>
    <w:rPr>
      <w:sz w:val="18"/>
      <w:szCs w:val="18"/>
    </w:rPr>
  </w:style>
  <w:style w:type="paragraph" w:customStyle="1" w:styleId="ptextindent0">
    <w:name w:val="p_text_indent_0"/>
    <w:basedOn w:val="a"/>
    <w:rsid w:val="001223C2"/>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9067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1"/>
    <w:rsid w:val="00C3793A"/>
    <w:pPr>
      <w:jc w:val="center"/>
    </w:pPr>
    <w:rPr>
      <w:rFonts w:ascii="方正舒体" w:eastAsia="仿宋_GB2312" w:hAnsi="Times New Roman" w:cs="Times New Roman"/>
      <w:b/>
      <w:color w:val="FF0000"/>
      <w:spacing w:val="80"/>
      <w:sz w:val="96"/>
      <w:szCs w:val="20"/>
    </w:rPr>
  </w:style>
  <w:style w:type="character" w:customStyle="1" w:styleId="Char1">
    <w:name w:val="正文文本 Char"/>
    <w:basedOn w:val="a0"/>
    <w:link w:val="a8"/>
    <w:rsid w:val="00C3793A"/>
    <w:rPr>
      <w:rFonts w:ascii="方正舒体" w:eastAsia="仿宋_GB2312" w:hAnsi="Times New Roman" w:cs="Times New Roman"/>
      <w:b/>
      <w:color w:val="FF0000"/>
      <w:spacing w:val="80"/>
      <w:sz w:val="96"/>
      <w:szCs w:val="20"/>
    </w:rPr>
  </w:style>
  <w:style w:type="paragraph" w:styleId="a9">
    <w:name w:val="Balloon Text"/>
    <w:basedOn w:val="a"/>
    <w:link w:val="Char2"/>
    <w:uiPriority w:val="99"/>
    <w:semiHidden/>
    <w:unhideWhenUsed/>
    <w:rsid w:val="00F70950"/>
    <w:rPr>
      <w:sz w:val="18"/>
      <w:szCs w:val="18"/>
    </w:rPr>
  </w:style>
  <w:style w:type="character" w:customStyle="1" w:styleId="Char2">
    <w:name w:val="批注框文本 Char"/>
    <w:basedOn w:val="a0"/>
    <w:link w:val="a9"/>
    <w:uiPriority w:val="99"/>
    <w:semiHidden/>
    <w:rsid w:val="00F709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42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4222"/>
    <w:rPr>
      <w:rFonts w:ascii="宋体" w:eastAsia="宋体" w:hAnsi="宋体" w:cs="宋体"/>
      <w:b/>
      <w:bCs/>
      <w:kern w:val="36"/>
      <w:sz w:val="48"/>
      <w:szCs w:val="48"/>
    </w:rPr>
  </w:style>
  <w:style w:type="character" w:styleId="a3">
    <w:name w:val="Strong"/>
    <w:basedOn w:val="a0"/>
    <w:uiPriority w:val="22"/>
    <w:qFormat/>
    <w:rsid w:val="0076477F"/>
    <w:rPr>
      <w:b/>
      <w:bCs/>
    </w:rPr>
  </w:style>
  <w:style w:type="paragraph" w:styleId="a4">
    <w:name w:val="Normal (Web)"/>
    <w:basedOn w:val="a"/>
    <w:uiPriority w:val="99"/>
    <w:unhideWhenUsed/>
    <w:rsid w:val="00E20120"/>
    <w:pPr>
      <w:widowControl/>
      <w:spacing w:line="420" w:lineRule="atLeast"/>
      <w:jc w:val="left"/>
    </w:pPr>
    <w:rPr>
      <w:rFonts w:ascii="宋体" w:eastAsia="宋体" w:hAnsi="宋体" w:cs="宋体"/>
      <w:kern w:val="0"/>
      <w:szCs w:val="21"/>
    </w:rPr>
  </w:style>
  <w:style w:type="paragraph" w:styleId="a5">
    <w:name w:val="header"/>
    <w:basedOn w:val="a"/>
    <w:link w:val="Char"/>
    <w:uiPriority w:val="99"/>
    <w:unhideWhenUsed/>
    <w:rsid w:val="00954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548AD"/>
    <w:rPr>
      <w:sz w:val="18"/>
      <w:szCs w:val="18"/>
    </w:rPr>
  </w:style>
  <w:style w:type="paragraph" w:styleId="a6">
    <w:name w:val="footer"/>
    <w:basedOn w:val="a"/>
    <w:link w:val="Char0"/>
    <w:uiPriority w:val="99"/>
    <w:unhideWhenUsed/>
    <w:rsid w:val="009548AD"/>
    <w:pPr>
      <w:tabs>
        <w:tab w:val="center" w:pos="4153"/>
        <w:tab w:val="right" w:pos="8306"/>
      </w:tabs>
      <w:snapToGrid w:val="0"/>
      <w:jc w:val="left"/>
    </w:pPr>
    <w:rPr>
      <w:sz w:val="18"/>
      <w:szCs w:val="18"/>
    </w:rPr>
  </w:style>
  <w:style w:type="character" w:customStyle="1" w:styleId="Char0">
    <w:name w:val="页脚 Char"/>
    <w:basedOn w:val="a0"/>
    <w:link w:val="a6"/>
    <w:uiPriority w:val="99"/>
    <w:rsid w:val="009548AD"/>
    <w:rPr>
      <w:sz w:val="18"/>
      <w:szCs w:val="18"/>
    </w:rPr>
  </w:style>
  <w:style w:type="paragraph" w:customStyle="1" w:styleId="ptextindent0">
    <w:name w:val="p_text_indent_0"/>
    <w:basedOn w:val="a"/>
    <w:rsid w:val="001223C2"/>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9067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1"/>
    <w:rsid w:val="00C3793A"/>
    <w:pPr>
      <w:jc w:val="center"/>
    </w:pPr>
    <w:rPr>
      <w:rFonts w:ascii="方正舒体" w:eastAsia="仿宋_GB2312" w:hAnsi="Times New Roman" w:cs="Times New Roman"/>
      <w:b/>
      <w:color w:val="FF0000"/>
      <w:spacing w:val="80"/>
      <w:sz w:val="96"/>
      <w:szCs w:val="20"/>
    </w:rPr>
  </w:style>
  <w:style w:type="character" w:customStyle="1" w:styleId="Char1">
    <w:name w:val="正文文本 Char"/>
    <w:basedOn w:val="a0"/>
    <w:link w:val="a8"/>
    <w:rsid w:val="00C3793A"/>
    <w:rPr>
      <w:rFonts w:ascii="方正舒体" w:eastAsia="仿宋_GB2312" w:hAnsi="Times New Roman" w:cs="Times New Roman"/>
      <w:b/>
      <w:color w:val="FF0000"/>
      <w:spacing w:val="80"/>
      <w:sz w:val="96"/>
      <w:szCs w:val="20"/>
    </w:rPr>
  </w:style>
  <w:style w:type="paragraph" w:styleId="a9">
    <w:name w:val="Balloon Text"/>
    <w:basedOn w:val="a"/>
    <w:link w:val="Char2"/>
    <w:uiPriority w:val="99"/>
    <w:semiHidden/>
    <w:unhideWhenUsed/>
    <w:rsid w:val="00F70950"/>
    <w:rPr>
      <w:sz w:val="18"/>
      <w:szCs w:val="18"/>
    </w:rPr>
  </w:style>
  <w:style w:type="character" w:customStyle="1" w:styleId="Char2">
    <w:name w:val="批注框文本 Char"/>
    <w:basedOn w:val="a0"/>
    <w:link w:val="a9"/>
    <w:uiPriority w:val="99"/>
    <w:semiHidden/>
    <w:rsid w:val="00F709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412">
      <w:bodyDiv w:val="1"/>
      <w:marLeft w:val="0"/>
      <w:marRight w:val="0"/>
      <w:marTop w:val="0"/>
      <w:marBottom w:val="0"/>
      <w:divBdr>
        <w:top w:val="none" w:sz="0" w:space="0" w:color="auto"/>
        <w:left w:val="none" w:sz="0" w:space="0" w:color="auto"/>
        <w:bottom w:val="none" w:sz="0" w:space="0" w:color="auto"/>
        <w:right w:val="none" w:sz="0" w:space="0" w:color="auto"/>
      </w:divBdr>
    </w:div>
    <w:div w:id="276912895">
      <w:bodyDiv w:val="1"/>
      <w:marLeft w:val="0"/>
      <w:marRight w:val="0"/>
      <w:marTop w:val="0"/>
      <w:marBottom w:val="0"/>
      <w:divBdr>
        <w:top w:val="none" w:sz="0" w:space="0" w:color="auto"/>
        <w:left w:val="none" w:sz="0" w:space="0" w:color="auto"/>
        <w:bottom w:val="none" w:sz="0" w:space="0" w:color="auto"/>
        <w:right w:val="none" w:sz="0" w:space="0" w:color="auto"/>
      </w:divBdr>
    </w:div>
    <w:div w:id="349987630">
      <w:bodyDiv w:val="1"/>
      <w:marLeft w:val="0"/>
      <w:marRight w:val="0"/>
      <w:marTop w:val="0"/>
      <w:marBottom w:val="0"/>
      <w:divBdr>
        <w:top w:val="none" w:sz="0" w:space="0" w:color="auto"/>
        <w:left w:val="none" w:sz="0" w:space="0" w:color="auto"/>
        <w:bottom w:val="none" w:sz="0" w:space="0" w:color="auto"/>
        <w:right w:val="none" w:sz="0" w:space="0" w:color="auto"/>
      </w:divBdr>
      <w:divsChild>
        <w:div w:id="859777871">
          <w:marLeft w:val="0"/>
          <w:marRight w:val="0"/>
          <w:marTop w:val="0"/>
          <w:marBottom w:val="0"/>
          <w:divBdr>
            <w:top w:val="none" w:sz="0" w:space="0" w:color="auto"/>
            <w:left w:val="none" w:sz="0" w:space="0" w:color="auto"/>
            <w:bottom w:val="none" w:sz="0" w:space="0" w:color="auto"/>
            <w:right w:val="none" w:sz="0" w:space="0" w:color="auto"/>
          </w:divBdr>
          <w:divsChild>
            <w:div w:id="1234586320">
              <w:marLeft w:val="0"/>
              <w:marRight w:val="0"/>
              <w:marTop w:val="150"/>
              <w:marBottom w:val="150"/>
              <w:divBdr>
                <w:top w:val="none" w:sz="0" w:space="0" w:color="auto"/>
                <w:left w:val="none" w:sz="0" w:space="0" w:color="auto"/>
                <w:bottom w:val="none" w:sz="0" w:space="0" w:color="auto"/>
                <w:right w:val="none" w:sz="0" w:space="0" w:color="auto"/>
              </w:divBdr>
              <w:divsChild>
                <w:div w:id="2088114693">
                  <w:marLeft w:val="0"/>
                  <w:marRight w:val="0"/>
                  <w:marTop w:val="0"/>
                  <w:marBottom w:val="0"/>
                  <w:divBdr>
                    <w:top w:val="none" w:sz="0" w:space="0" w:color="auto"/>
                    <w:left w:val="none" w:sz="0" w:space="0" w:color="auto"/>
                    <w:bottom w:val="none" w:sz="0" w:space="0" w:color="auto"/>
                    <w:right w:val="single" w:sz="6" w:space="15" w:color="CCCCCC"/>
                  </w:divBdr>
                  <w:divsChild>
                    <w:div w:id="9766399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04449492">
      <w:bodyDiv w:val="1"/>
      <w:marLeft w:val="0"/>
      <w:marRight w:val="0"/>
      <w:marTop w:val="0"/>
      <w:marBottom w:val="0"/>
      <w:divBdr>
        <w:top w:val="none" w:sz="0" w:space="0" w:color="auto"/>
        <w:left w:val="none" w:sz="0" w:space="0" w:color="auto"/>
        <w:bottom w:val="none" w:sz="0" w:space="0" w:color="auto"/>
        <w:right w:val="none" w:sz="0" w:space="0" w:color="auto"/>
      </w:divBdr>
    </w:div>
    <w:div w:id="1526555190">
      <w:bodyDiv w:val="1"/>
      <w:marLeft w:val="0"/>
      <w:marRight w:val="0"/>
      <w:marTop w:val="0"/>
      <w:marBottom w:val="0"/>
      <w:divBdr>
        <w:top w:val="none" w:sz="0" w:space="0" w:color="auto"/>
        <w:left w:val="none" w:sz="0" w:space="0" w:color="auto"/>
        <w:bottom w:val="none" w:sz="0" w:space="0" w:color="auto"/>
        <w:right w:val="none" w:sz="0" w:space="0" w:color="auto"/>
      </w:divBdr>
    </w:div>
    <w:div w:id="1837763687">
      <w:bodyDiv w:val="1"/>
      <w:marLeft w:val="0"/>
      <w:marRight w:val="0"/>
      <w:marTop w:val="0"/>
      <w:marBottom w:val="0"/>
      <w:divBdr>
        <w:top w:val="none" w:sz="0" w:space="0" w:color="auto"/>
        <w:left w:val="none" w:sz="0" w:space="0" w:color="auto"/>
        <w:bottom w:val="none" w:sz="0" w:space="0" w:color="auto"/>
        <w:right w:val="none" w:sz="0" w:space="0" w:color="auto"/>
      </w:divBdr>
      <w:divsChild>
        <w:div w:id="680351903">
          <w:marLeft w:val="0"/>
          <w:marRight w:val="0"/>
          <w:marTop w:val="0"/>
          <w:marBottom w:val="0"/>
          <w:divBdr>
            <w:top w:val="none" w:sz="0" w:space="0" w:color="auto"/>
            <w:left w:val="none" w:sz="0" w:space="0" w:color="auto"/>
            <w:bottom w:val="none" w:sz="0" w:space="0" w:color="auto"/>
            <w:right w:val="none" w:sz="0" w:space="0" w:color="auto"/>
          </w:divBdr>
          <w:divsChild>
            <w:div w:id="2033874299">
              <w:marLeft w:val="0"/>
              <w:marRight w:val="0"/>
              <w:marTop w:val="150"/>
              <w:marBottom w:val="150"/>
              <w:divBdr>
                <w:top w:val="none" w:sz="0" w:space="0" w:color="auto"/>
                <w:left w:val="none" w:sz="0" w:space="0" w:color="auto"/>
                <w:bottom w:val="none" w:sz="0" w:space="0" w:color="auto"/>
                <w:right w:val="none" w:sz="0" w:space="0" w:color="auto"/>
              </w:divBdr>
              <w:divsChild>
                <w:div w:id="818570157">
                  <w:marLeft w:val="0"/>
                  <w:marRight w:val="0"/>
                  <w:marTop w:val="0"/>
                  <w:marBottom w:val="0"/>
                  <w:divBdr>
                    <w:top w:val="none" w:sz="0" w:space="0" w:color="auto"/>
                    <w:left w:val="none" w:sz="0" w:space="0" w:color="auto"/>
                    <w:bottom w:val="none" w:sz="0" w:space="0" w:color="auto"/>
                    <w:right w:val="single" w:sz="6" w:space="15" w:color="CCCCCC"/>
                  </w:divBdr>
                  <w:divsChild>
                    <w:div w:id="4569488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67474819">
      <w:bodyDiv w:val="1"/>
      <w:marLeft w:val="0"/>
      <w:marRight w:val="0"/>
      <w:marTop w:val="0"/>
      <w:marBottom w:val="0"/>
      <w:divBdr>
        <w:top w:val="none" w:sz="0" w:space="0" w:color="auto"/>
        <w:left w:val="none" w:sz="0" w:space="0" w:color="auto"/>
        <w:bottom w:val="none" w:sz="0" w:space="0" w:color="auto"/>
        <w:right w:val="none" w:sz="0" w:space="0" w:color="auto"/>
      </w:divBdr>
    </w:div>
    <w:div w:id="20493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2022-05-26T01:23:00Z</cp:lastPrinted>
  <dcterms:created xsi:type="dcterms:W3CDTF">2022-05-26T02:20:00Z</dcterms:created>
  <dcterms:modified xsi:type="dcterms:W3CDTF">2022-05-26T02:20:00Z</dcterms:modified>
</cp:coreProperties>
</file>